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left" w:pos="0" w:leader="none"/>
        </w:tabs>
        <w:spacing w:before="0" w:after="120"/>
        <w:jc w:val="right"/>
        <w:rPr>
          <w:b/>
          <w:b/>
          <w:i/>
          <w:i/>
        </w:rPr>
      </w:pPr>
      <w:bookmarkStart w:id="0" w:name="_GoBack"/>
      <w:bookmarkEnd w:id="0"/>
      <w:r>
        <w:rPr>
          <w:b/>
          <w:bCs/>
        </w:rPr>
        <w:t>Załącznik nr 3</w:t>
      </w:r>
    </w:p>
    <w:p>
      <w:pPr>
        <w:pStyle w:val="Normal"/>
        <w:spacing w:lineRule="auto" w:line="276"/>
        <w:jc w:val="center"/>
        <w:rPr>
          <w:i/>
          <w:i/>
        </w:rPr>
      </w:pPr>
      <w:r>
        <w:rPr>
          <w:i/>
        </w:rPr>
      </w:r>
    </w:p>
    <w:p>
      <w:pPr>
        <w:pStyle w:val="Normal"/>
        <w:spacing w:lineRule="auto" w:line="276"/>
        <w:jc w:val="center"/>
        <w:rPr>
          <w:i/>
          <w:i/>
        </w:rPr>
      </w:pPr>
      <w:r>
        <w:rPr>
          <w:i/>
        </w:rPr>
        <w:t>WZÓR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jc w:val="center"/>
        <w:rPr/>
      </w:pPr>
      <w:r>
        <w:rPr/>
        <w:t xml:space="preserve">UMOWA O REALIZACJĘ ZADANIA PUBLICZNEGO* / </w:t>
      </w:r>
    </w:p>
    <w:p>
      <w:pPr>
        <w:pStyle w:val="Normal"/>
        <w:spacing w:lineRule="auto" w:line="276"/>
        <w:jc w:val="center"/>
        <w:rPr/>
      </w:pPr>
      <w:r>
        <w:rPr/>
        <w:t>UMOWA O REALIZACJĘ ZADANIA PUBLICZNEGO NA PODSTAWIE OFERTY WSPÓLNEJ*,</w:t>
      </w:r>
    </w:p>
    <w:p>
      <w:pPr>
        <w:pStyle w:val="Normal"/>
        <w:spacing w:lineRule="auto" w:line="276"/>
        <w:jc w:val="center"/>
        <w:rPr/>
      </w:pPr>
      <w:r>
        <w:rPr/>
        <w:t xml:space="preserve"> </w:t>
      </w:r>
      <w:r>
        <w:rPr/>
        <w:t xml:space="preserve">O KTÓREJ MOWA W ART. 16 UST. 1* / 6* </w:t>
      </w:r>
      <w:r>
        <w:rPr>
          <w:rFonts w:eastAsia="Arial"/>
          <w:bCs/>
        </w:rPr>
        <w:t>USTAWY</w:t>
      </w:r>
      <w:r>
        <w:rPr>
          <w:rFonts w:eastAsia="Arial"/>
        </w:rPr>
        <w:t xml:space="preserve"> </w:t>
      </w:r>
      <w:r>
        <w:rPr>
          <w:rFonts w:eastAsia="Arial"/>
          <w:bCs/>
        </w:rPr>
        <w:t xml:space="preserve">Z DNIA 24 KWIETNIA </w:t>
        <w:br/>
        <w:t xml:space="preserve">2003 R. O DZIAŁALNOŚCI POŻYTKU PUBLICZNEGO I O WOLONTARIACIE </w:t>
        <w:br/>
        <w:t>(DZ. U. Z 2018 R. POZ. 450, Z PÓŹN. ZM.)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jc w:val="center"/>
        <w:rPr/>
      </w:pPr>
      <w:r>
        <w:rPr/>
        <w:t>nr ……………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rPr/>
      </w:pPr>
      <w:r>
        <w:rPr/>
        <w:t>pod tytułem: ……………………………………………………………………………………......................,</w:t>
      </w:r>
    </w:p>
    <w:p>
      <w:pPr>
        <w:pStyle w:val="Normal"/>
        <w:spacing w:lineRule="auto" w:line="276"/>
        <w:jc w:val="both"/>
        <w:rPr/>
      </w:pPr>
      <w:r>
        <w:rPr/>
        <w:t>zawarta w dniu …………………………………………... w ………………............................,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rPr/>
      </w:pPr>
      <w:r>
        <w:rPr/>
        <w:t>między:</w:t>
      </w:r>
    </w:p>
    <w:p>
      <w:pPr>
        <w:pStyle w:val="Normal"/>
        <w:spacing w:lineRule="auto" w:line="276"/>
        <w:jc w:val="both"/>
        <w:rPr/>
      </w:pPr>
      <w:r>
        <w:rPr/>
        <w:t>……………………………………………………………………………………………</w:t>
      </w:r>
      <w:r>
        <w:rPr/>
        <w:t xml:space="preserve">.........., z siedzibą w ……………………………………………….., zwanym dalej „Zleceniodawcą”, reprezentowanym przez: ………………………………………………………………………., </w:t>
      </w:r>
    </w:p>
    <w:p>
      <w:pPr>
        <w:pStyle w:val="Normal"/>
        <w:spacing w:lineRule="auto" w:line="276"/>
        <w:jc w:val="both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both"/>
        <w:rPr/>
      </w:pPr>
      <w:r>
        <w:rPr/>
        <w:t>a</w:t>
      </w:r>
    </w:p>
    <w:p>
      <w:pPr>
        <w:pStyle w:val="Normal"/>
        <w:spacing w:lineRule="auto" w:line="276"/>
        <w:jc w:val="both"/>
        <w:rPr/>
      </w:pPr>
      <w:r>
        <w:rPr/>
        <w:t>…………………………………………………………………………………………………</w:t>
      </w:r>
      <w:r>
        <w:rPr/>
        <w:t xml:space="preserve">.., z siedzibą w ……..........……………...................................................... wpisaną(-nym) do </w:t>
      </w:r>
    </w:p>
    <w:p>
      <w:pPr>
        <w:pStyle w:val="Normal"/>
        <w:spacing w:lineRule="auto" w:line="276"/>
        <w:jc w:val="both"/>
        <w:rPr/>
      </w:pPr>
      <w:r>
        <w:rPr/>
        <w:t>Krajowego Rejestru Sądowego</w:t>
      </w:r>
      <w:r>
        <w:rPr>
          <w:vertAlign w:val="superscript"/>
        </w:rPr>
        <w:t xml:space="preserve">* </w:t>
      </w:r>
      <w:r>
        <w:rPr/>
        <w:t>/ innego rejestru* / ewidencji* pod numerem …………………, zwaną(-nym) dalej „Zleceniobiorcą”, reprezentowaną(-nym) przez: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  <w:t>1. ………………………………………………………………………………………………..</w:t>
      </w:r>
    </w:p>
    <w:p>
      <w:pPr>
        <w:pStyle w:val="Normal"/>
        <w:spacing w:lineRule="auto" w:line="276"/>
        <w:jc w:val="center"/>
        <w:rPr>
          <w:vertAlign w:val="superscript"/>
        </w:rPr>
      </w:pPr>
      <w:r>
        <w:rPr>
          <w:vertAlign w:val="superscript"/>
        </w:rPr>
        <w:t>(imię i nazwisko oraz numer PESEL)</w:t>
      </w:r>
    </w:p>
    <w:p>
      <w:pPr>
        <w:pStyle w:val="Normal"/>
        <w:spacing w:lineRule="auto" w:line="276"/>
        <w:jc w:val="both"/>
        <w:rPr/>
      </w:pPr>
      <w:r>
        <w:rPr/>
        <w:t>2. ………………………………………………………………………………………………...</w:t>
      </w:r>
    </w:p>
    <w:p>
      <w:pPr>
        <w:pStyle w:val="Normal"/>
        <w:spacing w:lineRule="auto" w:line="276"/>
        <w:jc w:val="center"/>
        <w:rPr>
          <w:vertAlign w:val="superscript"/>
        </w:rPr>
      </w:pPr>
      <w:r>
        <w:rPr>
          <w:vertAlign w:val="superscript"/>
        </w:rPr>
        <w:t>(imię i nazwisko oraz numer PESEL)</w:t>
      </w:r>
    </w:p>
    <w:p>
      <w:pPr>
        <w:pStyle w:val="Normal"/>
        <w:spacing w:lineRule="auto" w:line="276"/>
        <w:jc w:val="both"/>
        <w:rPr/>
      </w:pPr>
      <w:r>
        <w:rPr/>
        <w:t>zgodnie z wyciągiem z właściwego rejestru* /ewidencji* / pełnomocnictwem*, załączonym(i) do niniejszej umowy, zwanym(i) dalej „Zleceniobiorcą(-cami)”.</w:t>
      </w:r>
    </w:p>
    <w:p>
      <w:pPr>
        <w:pStyle w:val="Normal"/>
        <w:spacing w:lineRule="auto" w:line="276" w:before="240" w:after="0"/>
        <w:jc w:val="center"/>
        <w:rPr/>
      </w:pPr>
      <w:r>
        <w:rPr>
          <w:b/>
        </w:rPr>
        <w:t>§ 1.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Przedmiot umowy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1. Zleceniodawca zleca Zleceniobiorcy(-com), zgodnie z przepisami ustawy z dnia 24 kwietnia 2003 r. o działalności pożytku publicznego i o wolontariacie, zwanej dalej „ustawą”, realizację zadania publicznego pod tytułem: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………………………………………………………………………………………………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określonego szczegółowo w ofercie złożonej przez Zleceniobiorcę(-ców) w dniu .........................................,</w:t>
      </w:r>
      <w:r>
        <w:rPr>
          <w:vertAlign w:val="superscript"/>
        </w:rPr>
        <w:t xml:space="preserve"> </w:t>
      </w:r>
      <w:r>
        <w:rPr/>
        <w:t>zwanego dalej „zadaniem publicznym”, a Zleceniobiorca(-cy) zobowiązuje(-ją) się wykonać zadanie publiczne na warunkach określonych w niniejszej umowie oraz w ofercie.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2. Zleceniodawca przyznaje Zleceniobiorcy(-com) środki finansowe, o których mowa w § 3, w formie dotacji, której celem jest realizacja zadania publicznego w sposób zgodny z postanowieniami tej umowy.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3. Niniejsza umowa jest umową o powierzenie realizacji zadania publicznego* / o wsparcie realizacji zadania publicznego</w:t>
      </w:r>
      <w:r>
        <w:rPr>
          <w:rStyle w:val="Zakotwiczenieprzypisudolnego"/>
        </w:rPr>
        <w:footnoteReference w:id="2"/>
      </w:r>
      <w:r>
        <w:rPr>
          <w:vertAlign w:val="superscript"/>
        </w:rPr>
        <w:t>)</w:t>
      </w:r>
      <w:r>
        <w:rPr/>
        <w:t>* w rozumieniu art. 16 ust. 1 ustawy.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4. Wykonanie umowy nastąpi z dniem zaakceptowania przez Zleceniodawcę sprawozdania końcowego, o którym mowa w § 9 ust. 5.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5. Oferta oraz aktualizacje opisu poszczególnych działań* / harmonogramu* / kalkulacji przewidywanych kosztów* / szacunkowej kalkulacji kosztów</w:t>
      </w:r>
      <w:bookmarkStart w:id="1" w:name="_Ref437249922"/>
      <w:bookmarkEnd w:id="1"/>
      <w:r>
        <w:rPr>
          <w:rStyle w:val="Zakotwiczenieprzypisudolnego"/>
        </w:rPr>
        <w:footnoteReference w:id="3"/>
      </w:r>
      <w:r>
        <w:rPr>
          <w:vertAlign w:val="superscript"/>
        </w:rPr>
        <w:t>)</w:t>
      </w:r>
      <w:r>
        <w:rPr/>
        <w:t xml:space="preserve">*, stanowiące załączniki do niniejszej umowy, są integralną częścią umowy w ustalonym końcowym brzmieniu.          </w:t>
      </w:r>
    </w:p>
    <w:p>
      <w:pPr>
        <w:pStyle w:val="Normal"/>
        <w:spacing w:lineRule="auto" w:line="276"/>
        <w:rPr/>
      </w:pPr>
      <w:r>
        <w:rPr/>
        <w:t>6. Osobą do kontaktów roboczych jest:</w:t>
      </w:r>
    </w:p>
    <w:p>
      <w:pPr>
        <w:pStyle w:val="Normal"/>
        <w:spacing w:lineRule="auto" w:line="276"/>
        <w:ind w:left="567" w:hanging="283"/>
        <w:rPr/>
      </w:pPr>
      <w:r>
        <w:rPr/>
        <w:t xml:space="preserve">1) ze strony Zleceniodawcy: …………………………...........………………………………, </w:t>
      </w:r>
    </w:p>
    <w:p>
      <w:pPr>
        <w:pStyle w:val="Normal"/>
        <w:spacing w:lineRule="auto" w:line="276"/>
        <w:ind w:left="567" w:hanging="0"/>
        <w:rPr/>
      </w:pPr>
      <w:r>
        <w:rPr/>
        <w:t>tel. ……………………….., adres poczty elektronicznej …………………………...…..;</w:t>
      </w:r>
    </w:p>
    <w:p>
      <w:pPr>
        <w:pStyle w:val="Normal"/>
        <w:spacing w:lineRule="auto" w:line="276"/>
        <w:ind w:left="567" w:hanging="283"/>
        <w:rPr/>
      </w:pPr>
      <w:r>
        <w:rPr/>
        <w:t xml:space="preserve">2) ze strony Zleceniobiorcy(-ców): ………...………………...…........................................., </w:t>
      </w:r>
    </w:p>
    <w:p>
      <w:pPr>
        <w:pStyle w:val="Normal"/>
        <w:spacing w:lineRule="auto" w:line="276"/>
        <w:ind w:left="567" w:hanging="0"/>
        <w:rPr/>
      </w:pPr>
      <w:r>
        <w:rPr/>
        <w:t>tel. ……………………..…, adres poczty elektronicznej …………………..………….. .</w:t>
      </w:r>
    </w:p>
    <w:p>
      <w:pPr>
        <w:pStyle w:val="Normal"/>
        <w:spacing w:lineRule="auto" w:line="276"/>
        <w:ind w:firstLine="708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/>
      </w:pPr>
      <w:r>
        <w:rPr>
          <w:b/>
        </w:rPr>
        <w:t>§ 2.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Sposób wykonania zadania publicznego</w:t>
      </w:r>
    </w:p>
    <w:p>
      <w:pPr>
        <w:pStyle w:val="Normal"/>
        <w:tabs>
          <w:tab w:val="left" w:pos="0" w:leader="none"/>
        </w:tabs>
        <w:spacing w:lineRule="auto" w:line="276"/>
        <w:jc w:val="both"/>
        <w:rPr/>
      </w:pPr>
      <w:r>
        <w:rPr/>
        <w:t xml:space="preserve">1. Termin realizacji zadania publicznego ustala się: 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 xml:space="preserve">od dnia ............................ r. 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ab/>
        <w:t xml:space="preserve">do dnia ............................ r. </w:t>
      </w:r>
    </w:p>
    <w:p>
      <w:pPr>
        <w:pStyle w:val="Normal"/>
        <w:tabs>
          <w:tab w:val="left" w:pos="0" w:leader="none"/>
        </w:tabs>
        <w:spacing w:lineRule="auto" w:line="276"/>
        <w:jc w:val="both"/>
        <w:rPr/>
      </w:pPr>
      <w:r>
        <w:rPr/>
        <w:t xml:space="preserve">2. Termin poniesienia wydatków ustala się: </w:t>
      </w:r>
    </w:p>
    <w:p>
      <w:pPr>
        <w:pStyle w:val="Normal"/>
        <w:spacing w:lineRule="auto" w:line="276"/>
        <w:ind w:firstLine="284"/>
        <w:jc w:val="both"/>
        <w:rPr/>
      </w:pPr>
      <w:r>
        <w:rPr/>
        <w:t>1) dla środków pochodzących z dotacji: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 xml:space="preserve">od dnia …………………… r. 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>do dnia …………………… r.;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2) dla innych środków finansowych: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 xml:space="preserve">od dnia …………………… r. 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>do dnia …………………… r.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3. Zleceniobiorca(-cy) zobowiązuje(-ją) się wykonać zadanie</w:t>
      </w:r>
      <w:r>
        <w:rPr>
          <w:b/>
        </w:rPr>
        <w:t xml:space="preserve"> </w:t>
      </w:r>
      <w:r>
        <w:rPr/>
        <w:t>publiczne</w:t>
      </w:r>
      <w:r>
        <w:rPr>
          <w:b/>
        </w:rPr>
        <w:t xml:space="preserve"> </w:t>
      </w:r>
      <w:r>
        <w:rPr/>
        <w:t>zgodnie z ofertą, z uwzględnieniem aktualizacji opisu poszczególnych działań* / harmonogramu* / kalkulacji przewidywanych kosztów* / szacunkowej kalkulacji kosztów</w:t>
      </w:r>
      <w:r>
        <w:rPr>
          <w:vertAlign w:val="superscript"/>
        </w:rPr>
        <w:t>2)</w:t>
      </w:r>
      <w:r>
        <w:rPr/>
        <w:t xml:space="preserve">*, w terminie określonym w ust. 1. </w:t>
      </w:r>
    </w:p>
    <w:p>
      <w:pPr>
        <w:pStyle w:val="Normal"/>
        <w:spacing w:lineRule="auto" w:line="276"/>
        <w:ind w:left="284" w:hanging="284"/>
        <w:jc w:val="both"/>
        <w:rPr>
          <w:i/>
          <w:i/>
        </w:rPr>
      </w:pPr>
      <w:r>
        <w:rPr/>
        <w:t>4. Zleceniobiorca(-cy) zobowiązuje(-ją) się do wykorzystania środków, o których mowa w § 3 ust. 1 i 5, zgodnie z celem, na jaki je uzyskał(-ali), i na warunkach określonych w 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 10.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5. Wydatkowanie osiągniętych przychodów, w tym także odsetek bankowych od środków przekazanych przez Zleceniodawcę, z naruszeniem postanowień ust. 4 uznaje się za dotację pobraną w nadmiernej wysokości.</w:t>
      </w:r>
    </w:p>
    <w:p>
      <w:pPr>
        <w:pStyle w:val="Normal"/>
        <w:spacing w:lineRule="auto" w:line="276" w:before="240" w:after="0"/>
        <w:jc w:val="center"/>
        <w:rPr>
          <w:b/>
          <w:b/>
        </w:rPr>
      </w:pPr>
      <w:r>
        <w:rPr>
          <w:b/>
        </w:rPr>
        <w:t>§ 3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Finansowanie zadania publicznego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1. Zleceniodawca zobowiązuje się do przekazania na realizację zadania publicznego środków finansowych w wysokości ............................................. (słownie) …………………………,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na rachunek bankowy Zleceniobiorcy(-ców):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 xml:space="preserve">nr rachunku(-ków): ................................................................................................................,  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w następujący sposób:</w:t>
      </w:r>
    </w:p>
    <w:p>
      <w:pPr>
        <w:pStyle w:val="Normal"/>
        <w:spacing w:lineRule="auto" w:line="276"/>
        <w:ind w:left="567" w:hanging="283"/>
        <w:jc w:val="both"/>
        <w:rPr/>
      </w:pPr>
      <w:r>
        <w:rPr/>
        <w:t xml:space="preserve">1) w przypadku zadania publicznego realizowanego w roku budżetowym </w:t>
      </w:r>
      <w:r>
        <w:rPr>
          <w:i/>
        </w:rPr>
        <w:t>(istnieje możliwość przekazania dotacji jednorazowo w pełnej wysokości albo w transzach):</w:t>
      </w:r>
      <w:r>
        <w:rPr/>
        <w:t xml:space="preserve"> 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>a) w terminie do 30 dni od dnia zawarcia niniejszej umowy w pełnej wysokości*</w:t>
      </w:r>
    </w:p>
    <w:p>
      <w:pPr>
        <w:pStyle w:val="Normal"/>
        <w:spacing w:lineRule="auto" w:line="276"/>
        <w:ind w:left="567" w:hanging="0"/>
        <w:jc w:val="both"/>
        <w:rPr/>
      </w:pPr>
      <w:r>
        <w:rPr/>
        <w:t xml:space="preserve">albo </w:t>
      </w:r>
    </w:p>
    <w:p>
      <w:pPr>
        <w:pStyle w:val="Normal"/>
        <w:spacing w:lineRule="auto" w:line="276"/>
        <w:ind w:left="851" w:hanging="284"/>
        <w:jc w:val="both"/>
        <w:rPr/>
      </w:pPr>
      <w:r>
        <w:rPr/>
        <w:t>b) I transza w terminie do 30 dni od dnia zawarcia niniejszej umowy w wysokości …………………......................... (słownie) …………………...……………………,</w:t>
      </w:r>
    </w:p>
    <w:p>
      <w:pPr>
        <w:pStyle w:val="Normal"/>
        <w:spacing w:lineRule="auto" w:line="276"/>
        <w:ind w:left="851" w:hanging="284"/>
        <w:jc w:val="both"/>
        <w:rPr/>
      </w:pPr>
      <w:r>
        <w:rPr/>
        <w:t xml:space="preserve">    </w:t>
      </w:r>
      <w:r>
        <w:rPr/>
        <w:t>II transza w terminie …………………………… w wysokości …....………………… (słownie) ………………..........................................................................................*;</w:t>
      </w:r>
    </w:p>
    <w:p>
      <w:pPr>
        <w:pStyle w:val="Normal"/>
        <w:spacing w:lineRule="auto" w:line="276"/>
        <w:ind w:left="567" w:hanging="283"/>
        <w:jc w:val="both"/>
        <w:rPr/>
      </w:pPr>
      <w:r>
        <w:rPr/>
        <w:t xml:space="preserve">2) w przypadku zadania publicznego realizowanego w okresie od 2 do 5 lat budżetowych </w:t>
      </w:r>
      <w:r>
        <w:rPr>
          <w:i/>
        </w:rPr>
        <w:t>(należy wskazać wysokość dotacji przekazywanej w poszczególnych latach realizacji zadania; istnieje możliwość wypłaty dotacji na dany rok w transzach):</w:t>
      </w:r>
    </w:p>
    <w:p>
      <w:pPr>
        <w:pStyle w:val="Normal"/>
        <w:spacing w:lineRule="auto" w:line="276"/>
        <w:ind w:left="851" w:hanging="284"/>
        <w:jc w:val="both"/>
        <w:rPr/>
      </w:pPr>
      <w:r>
        <w:rPr/>
        <w:t xml:space="preserve">a) dotacja w ……… r. w terminie do 30 dni od dnia zawarcia niniejszej umowy </w:t>
        <w:br/>
        <w:t>w wysokości ……………........................... (słownie)……....…………………….,</w:t>
      </w:r>
    </w:p>
    <w:p>
      <w:pPr>
        <w:pStyle w:val="Normal"/>
        <w:spacing w:lineRule="auto" w:line="276"/>
        <w:ind w:left="851" w:hanging="284"/>
        <w:jc w:val="both"/>
        <w:rPr/>
      </w:pPr>
      <w:r>
        <w:rPr/>
        <w:t>b) dotacja w …….… r. w terminie ………...… w wysokości ………………………… (słownie) …………………………………………………………………………….. .</w:t>
      </w:r>
    </w:p>
    <w:p>
      <w:pPr>
        <w:pStyle w:val="Normal"/>
        <w:spacing w:lineRule="auto" w:line="276"/>
        <w:ind w:left="284" w:hanging="284"/>
        <w:jc w:val="both"/>
        <w:rPr>
          <w:vertAlign w:val="superscript"/>
        </w:rPr>
      </w:pPr>
      <w:r>
        <w:rPr/>
        <w:t>2. Wysokość dotacji przekazanej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>
        <w:rPr>
          <w:rStyle w:val="Zakotwiczenieprzypisudolnego"/>
        </w:rPr>
        <w:footnoteReference w:id="4"/>
      </w:r>
      <w:r>
        <w:rPr>
          <w:vertAlign w:val="superscript"/>
        </w:rPr>
        <w:t>)</w:t>
      </w:r>
      <w:r>
        <w:rPr/>
        <w:t>*.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3. Za dzień przekazania dotacji uznaje się dzień obciążenia rachunku Zleceniodawcy.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 xml:space="preserve">4. Zleceniobiorca(-cy) oświadcza(ją), że jest/są jedynym(i) posiadaczem(-czami) wskazanego (-nych) w ust. 1 rachunku(-ków) bankowego(-wych) i zobowiązuje(-ją) się do utrzymania rachunku wskazanego w ust. 1 nie krócej niż do dnia zaakceptowania przez Zleceniodawcę sprawozdania końcowego, o którym mowa w § 9 ust. 5. W przypadku braku możliwości utrzymania rachunku, o którym mowa w ust. 1, Zleceniobiorca(-cy) zobowiązuje(-ją) się do niezwłocznego poinformowania Zleceniodawcy o nowym(-ych) rachunku(-kach) </w:t>
        <w:br/>
        <w:t>i jego/ich numerze(-rach).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5. Zleceniobiorca(-cy) zobowiązuje(-ją) się do przekazania na realizację zadania publicznego</w:t>
      </w:r>
      <w:bookmarkStart w:id="2" w:name="_Ref456006860"/>
      <w:bookmarkEnd w:id="2"/>
      <w:r>
        <w:rPr>
          <w:rStyle w:val="Zakotwiczenieprzypisudolnego"/>
        </w:rPr>
        <w:footnoteReference w:id="5"/>
      </w:r>
      <w:r>
        <w:rPr>
          <w:vertAlign w:val="superscript"/>
        </w:rPr>
        <w:t>)</w:t>
      </w:r>
      <w:r>
        <w:rPr/>
        <w:t xml:space="preserve"> </w:t>
      </w:r>
      <w:r>
        <w:rPr>
          <w:i/>
        </w:rPr>
        <w:t>(w przypadku zadania publicznego realizowanego w okresie od 2 do 5 lat budżetowych należy wskazać wysokość środków oraz wartość wkładu w poszczególnych latach):</w:t>
      </w:r>
    </w:p>
    <w:p>
      <w:pPr>
        <w:pStyle w:val="Normal"/>
        <w:spacing w:lineRule="auto" w:line="276"/>
        <w:ind w:left="567" w:hanging="283"/>
        <w:jc w:val="both"/>
        <w:rPr/>
      </w:pPr>
      <w:r>
        <w:rPr/>
        <w:t>1) innych środków finansowych w wysokości</w:t>
      </w:r>
      <w:bookmarkStart w:id="3" w:name="_Ref426980963"/>
      <w:bookmarkEnd w:id="3"/>
      <w:r>
        <w:rPr>
          <w:rStyle w:val="Zakotwiczenieprzypisudolnego"/>
        </w:rPr>
        <w:footnoteReference w:id="6"/>
      </w:r>
      <w:r>
        <w:rPr>
          <w:vertAlign w:val="superscript"/>
        </w:rPr>
        <w:t>)</w:t>
      </w:r>
      <w:r>
        <w:rPr/>
        <w:t xml:space="preserve"> ……………............................................. (słownie) ………………………………….......................................................................;</w:t>
      </w:r>
    </w:p>
    <w:p>
      <w:pPr>
        <w:pStyle w:val="Normal"/>
        <w:spacing w:lineRule="auto" w:line="276"/>
        <w:ind w:left="567" w:hanging="283"/>
        <w:jc w:val="both"/>
        <w:rPr/>
      </w:pPr>
      <w:r>
        <w:rPr/>
        <w:t xml:space="preserve">2) wkładu osobowego o wartości ....................................... (słownie) ...………………….*; </w:t>
      </w:r>
    </w:p>
    <w:p>
      <w:pPr>
        <w:pStyle w:val="Normal"/>
        <w:spacing w:lineRule="auto" w:line="276"/>
        <w:ind w:left="567" w:hanging="283"/>
        <w:jc w:val="both"/>
        <w:rPr/>
      </w:pPr>
      <w:r>
        <w:rPr/>
        <w:t>3) wkładu rzeczowego o wartości ...................................... (słownie) .....…………...……*.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5. Zleceniobiorca(-cy) zobowiązuje(-ją) się do przekazania na realizację zadania publicznego środków finansowych własnych, środków pochodzących z innych źródeł, wkładu osobowego lub rzeczowego</w:t>
      </w:r>
      <w:r>
        <w:rPr>
          <w:rStyle w:val="Zakotwiczenieprzypisudolnego"/>
        </w:rPr>
        <w:footnoteReference w:id="7"/>
      </w:r>
      <w:r>
        <w:rPr>
          <w:vertAlign w:val="superscript"/>
        </w:rPr>
        <w:t>)</w:t>
      </w:r>
      <w:r>
        <w:rPr/>
        <w:t xml:space="preserve"> </w:t>
      </w:r>
      <w:r>
        <w:rPr>
          <w:i/>
        </w:rPr>
        <w:t>(w przypadku zadania publicznego realizowanego w okresie przekraczającym rok budżetowy należy wskazać wysokość środków oraz wartość wkładu w poszczególnych latach):</w:t>
      </w:r>
      <w:r>
        <w:rPr/>
        <w:t xml:space="preserve"> ……………........................... (słownie) ……………………… *.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6. Całkowity koszt zadania publicznego stanowi sumę kwot dotacji i środków, o których mowa w ust. 5, i wynosi łącznie ……………….…...… (słownie) ………………………..,</w:t>
      </w:r>
    </w:p>
    <w:p>
      <w:pPr>
        <w:pStyle w:val="Normal"/>
        <w:spacing w:lineRule="auto" w:line="276"/>
        <w:ind w:left="284" w:hanging="0"/>
        <w:jc w:val="both"/>
        <w:rPr/>
      </w:pPr>
      <w:r>
        <w:rPr/>
        <w:t>z tego (</w:t>
      </w:r>
      <w:r>
        <w:rPr>
          <w:i/>
        </w:rPr>
        <w:t>w przypadku zadania publicznego realizowanego w okresie od 2 do 5 lat budżetowych należy wskazać koszt całkowity zadania publicznego w poszczególnych latach realizacji zadania)</w:t>
      </w:r>
      <w:r>
        <w:rPr/>
        <w:t xml:space="preserve">: 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1) w …………. r. …………………………………… (słownie) ………………………….;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2) w …………. r. …………………………………… (słownie) ………………………….  .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7. Wysokość środków ze źródeł, o których mowa w ust. 5 pkt 1, oraz wartość wkładu osobowego oraz wkładu rzeczowego, o których mowa w ust. 5 pkt 2 i 3, może się zmieniać, o ile nie zmniejszy się wartość  tych środków w stosunku do wydatkowanej kwoty dotacji</w:t>
      </w:r>
      <w:bookmarkStart w:id="4" w:name="_Ref452361951"/>
      <w:bookmarkEnd w:id="4"/>
      <w:r>
        <w:rPr>
          <w:rStyle w:val="Zakotwiczenieprzypisudolnego"/>
        </w:rPr>
        <w:footnoteReference w:id="8"/>
      </w:r>
      <w:r>
        <w:rPr>
          <w:vertAlign w:val="superscript"/>
        </w:rPr>
        <w:t>)</w:t>
      </w:r>
      <w:r>
        <w:rPr/>
        <w:t>.</w:t>
      </w:r>
    </w:p>
    <w:p>
      <w:pPr>
        <w:pStyle w:val="Normal"/>
        <w:spacing w:lineRule="auto" w:line="276"/>
        <w:ind w:left="284" w:hanging="257"/>
        <w:jc w:val="both"/>
        <w:rPr/>
      </w:pPr>
      <w:r>
        <w:rPr/>
        <w:t>8. Naruszenie postanowień, o których mowa w ust. 4–7, uważa się za pobranie dotacji w nadmiernej wysokości.</w:t>
      </w:r>
    </w:p>
    <w:p>
      <w:pPr>
        <w:pStyle w:val="Normal"/>
        <w:spacing w:lineRule="auto" w:line="276"/>
        <w:ind w:left="426" w:hanging="426"/>
        <w:jc w:val="both"/>
        <w:rPr/>
      </w:pPr>
      <w:r>
        <w:rPr/>
        <w:t>9. Przekazanie kolejnej dotacji nastąpi, z zastrzeżeniem ust. 2, po złożeniu* / zaakceptowaniu* sprawozdania częściowego, o którym mowa w § 9 ust. 3</w:t>
      </w:r>
      <w:r>
        <w:rPr>
          <w:rStyle w:val="Zakotwiczenieprzypisudolnego"/>
        </w:rPr>
        <w:footnoteReference w:id="9"/>
      </w:r>
      <w:r>
        <w:rPr>
          <w:vertAlign w:val="superscript"/>
        </w:rPr>
        <w:t>)</w:t>
      </w:r>
      <w:r>
        <w:rPr/>
        <w:t>*.</w:t>
      </w:r>
    </w:p>
    <w:p>
      <w:pPr>
        <w:pStyle w:val="Normal"/>
        <w:spacing w:lineRule="auto" w:line="276"/>
        <w:ind w:left="426" w:hanging="426"/>
        <w:jc w:val="both"/>
        <w:rPr/>
      </w:pPr>
      <w:r>
        <w:rPr/>
        <w:t>10. Przekazanie kolejnej transzy dotacji nastąpi po złożeniu* / zaakceptowaniu* sprawozdania częściowego, o którym mowa w § 9 ust. 2</w:t>
      </w:r>
      <w:r>
        <w:rPr>
          <w:rStyle w:val="Zakotwiczenieprzypisudolnego"/>
        </w:rPr>
        <w:footnoteReference w:id="10"/>
      </w:r>
      <w:r>
        <w:rPr>
          <w:vertAlign w:val="superscript"/>
        </w:rPr>
        <w:t>)</w:t>
      </w:r>
      <w:r>
        <w:rPr/>
        <w:t>*.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4</w:t>
      </w:r>
    </w:p>
    <w:p>
      <w:pPr>
        <w:pStyle w:val="Nagwek1"/>
        <w:spacing w:lineRule="auto" w:line="276" w:before="0" w:after="0"/>
        <w:ind w:left="62" w:hanging="0"/>
        <w:jc w:val="center"/>
        <w:rPr/>
      </w:pPr>
      <w:r>
        <w:rPr/>
        <w:t>Wykonanie części zadania przez podmiot niebędący stroną umowy (zgodnie z art. 16 ust. 4 ustawy)*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1. Zleceniodawca wyraża zgodę na realizację przez Zleceniobiorcę(-ców) następujących działań we współpracy z podmiotem trzecim …………………………………………….… …………..................................................................................................................................</w:t>
      </w:r>
      <w:r>
        <w:rPr>
          <w:i/>
        </w:rPr>
        <w:t>(określenie części zadania publicznego wraz ze wskazaniem nazwy działania zgodnie z pkt III.4 oferty lub pozycji kalkulacji przewidywanych kosztów</w:t>
      </w:r>
      <w:r>
        <w:rPr>
          <w:rStyle w:val="Zakotwiczenieprzypisudolnego"/>
          <w:i/>
        </w:rPr>
        <w:footnoteReference w:id="11"/>
      </w:r>
      <w:r>
        <w:rPr>
          <w:i/>
          <w:vertAlign w:val="superscript"/>
        </w:rPr>
        <w:t>)</w:t>
      </w:r>
      <w:r>
        <w:rPr>
          <w:i/>
        </w:rPr>
        <w:t>)</w:t>
      </w:r>
      <w:r>
        <w:rPr/>
        <w:t>.</w:t>
      </w:r>
    </w:p>
    <w:p>
      <w:pPr>
        <w:pStyle w:val="Normal"/>
        <w:tabs>
          <w:tab w:val="left" w:pos="1276" w:leader="none"/>
        </w:tabs>
        <w:spacing w:lineRule="auto" w:line="276"/>
        <w:ind w:left="284" w:hanging="284"/>
        <w:jc w:val="both"/>
        <w:rPr/>
      </w:pPr>
      <w:r>
        <w:rPr/>
        <w:t>2. Za działania bądź zaniechania podmiotu, o którym mowa w ust. 1, Zleceniobiorca(-cy) odpowiada(-ją) jak za własne.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tabs>
          <w:tab w:val="left" w:pos="180" w:leader="none"/>
        </w:tabs>
        <w:spacing w:lineRule="auto" w:line="276"/>
        <w:ind w:left="284" w:hanging="0"/>
        <w:jc w:val="center"/>
        <w:rPr>
          <w:b/>
          <w:b/>
        </w:rPr>
      </w:pPr>
      <w:r>
        <w:rPr>
          <w:b/>
        </w:rPr>
        <w:t>§ 5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Dokonywanie przesunięć w zakresie ponoszonych wydatków</w:t>
      </w:r>
    </w:p>
    <w:p>
      <w:pPr>
        <w:pStyle w:val="BodyText2"/>
        <w:numPr>
          <w:ilvl w:val="0"/>
          <w:numId w:val="2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>
      <w:pPr>
        <w:pStyle w:val="BodyText2"/>
        <w:numPr>
          <w:ilvl w:val="0"/>
          <w:numId w:val="2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Naruszenie postanowienia, o którym mowa w ust. 1, uważa się za pobranie części dotacji </w:t>
        <w:br/>
        <w:t>w nadmiernej wysokości.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 6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Dokumentacja związana z realizacją zadania publicznego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 xml:space="preserve">1. Zleceniobiorca(-cy) jest/są zobowiązany(-ni) do prowadzenia wyodrębnionej dokumentacji finansowo-księgowej i ewidencji księgowej zadania publicznego oraz jej opisywania  zgodnie z zasadami wynikającymi z ustawy z dnia 29 września 1994 r. o rachunkowości (Dz. U. z 2018 r. poz. 395, z późn. zm.), w sposób umożliwiający identyfikację poszczególnych operacji księgowych. 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2. Zleceniobiorca(-cy) zobowiązuje(-ją) się do przechowywania dokumentacji, w tym dokumentacji finansowo-księgowej, związanej z realizacją zadania publicznego przez okres 5 lat, licząc od początku roku następującego po roku, w którym Zleceniobiorca(-cy) realizował (-ali) zadanie publiczne.</w:t>
      </w:r>
    </w:p>
    <w:p>
      <w:pPr>
        <w:pStyle w:val="Normal"/>
        <w:spacing w:before="0" w:after="120"/>
        <w:ind w:left="284" w:hanging="284"/>
        <w:jc w:val="both"/>
        <w:rPr>
          <w:b/>
          <w:b/>
        </w:rPr>
      </w:pPr>
      <w:r>
        <w:rPr/>
        <w:t>3. 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7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Obowiązki i uprawnienia informacyjne</w:t>
      </w:r>
      <w:r>
        <w:rPr/>
        <w:t xml:space="preserve"> </w:t>
      </w:r>
    </w:p>
    <w:p>
      <w:pPr>
        <w:pStyle w:val="Normal"/>
        <w:tabs>
          <w:tab w:val="left" w:pos="540" w:leader="none"/>
        </w:tabs>
        <w:spacing w:lineRule="auto" w:line="276"/>
        <w:ind w:left="284" w:hanging="284"/>
        <w:jc w:val="both"/>
        <w:rPr/>
      </w:pPr>
      <w:r>
        <w:rPr/>
        <w:t xml:space="preserve">1. Zleceniobiorca(-cy)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zadania publicznego oraz zakupionych rzeczach, o ile ich wielkość </w:t>
        <w:br/>
        <w:t xml:space="preserve">i przeznaczenie tego nie uniemożliwia, proporcjonalnie do wielkości innych oznaczeń, </w:t>
        <w:br/>
        <w:t xml:space="preserve">w sposób zapewniający jego dobrą widoczność. </w:t>
      </w:r>
    </w:p>
    <w:p>
      <w:pPr>
        <w:pStyle w:val="Normal"/>
        <w:tabs>
          <w:tab w:val="left" w:pos="540" w:leader="none"/>
        </w:tabs>
        <w:spacing w:lineRule="auto" w:line="276"/>
        <w:ind w:left="284" w:hanging="284"/>
        <w:jc w:val="both"/>
        <w:rPr/>
      </w:pPr>
      <w:r>
        <w:rPr/>
        <w:t>2. Logo oraz treść wymaganych informacji Zleceniodawca przekazuje Zleceniobiorcy</w:t>
      </w:r>
      <w:r>
        <w:rPr>
          <w:rStyle w:val="Zakotwiczenieprzypisudolnego"/>
        </w:rPr>
        <w:footnoteReference w:id="12"/>
      </w:r>
      <w:r>
        <w:rPr>
          <w:vertAlign w:val="superscript"/>
        </w:rPr>
        <w:t>)</w:t>
      </w:r>
      <w:r>
        <w:rPr/>
        <w:t>*.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Zleceniobiorca(-cy) upoważnia(ją) Zleceniodawcę do rozpowszechniania w dowolnej formie, w prasie, radiu, telewizji, Internecie oraz innych publikacjach, nazwy oraz adresu Zleceniobiorcy(-ców), przedmiotu i celu, na który przyznano środki, informacji o wysokości przyznanych środków oraz informacji o złożeniu lub niezłożeniu sprawozdania z wykonania zadania publicznego.   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4. Zleceniobiorca jest zobowiązany informować na bieżąco, jednak nie później niż w terminie 14 dni od daty zaistnienia zmian, w szczególności o:</w:t>
      </w:r>
    </w:p>
    <w:p>
      <w:pPr>
        <w:pStyle w:val="Normal"/>
        <w:numPr>
          <w:ilvl w:val="0"/>
          <w:numId w:val="6"/>
        </w:numPr>
        <w:spacing w:lineRule="auto" w:line="276"/>
        <w:ind w:left="709" w:hanging="425"/>
        <w:jc w:val="both"/>
        <w:rPr/>
      </w:pPr>
      <w:r>
        <w:rPr/>
        <w:t>zmianie adresu siedziby oraz adresów i numerów telefonów osób upoważnionych do reprezentacji;</w:t>
      </w:r>
    </w:p>
    <w:p>
      <w:pPr>
        <w:pStyle w:val="Normal"/>
        <w:numPr>
          <w:ilvl w:val="0"/>
          <w:numId w:val="6"/>
        </w:numPr>
        <w:spacing w:lineRule="auto" w:line="276"/>
        <w:ind w:left="284" w:hanging="0"/>
        <w:jc w:val="both"/>
        <w:rPr/>
      </w:pPr>
      <w:r>
        <w:rPr/>
        <w:t>ogłoszeniu likwidacji lub wszczęciu postępowania upadłościowego.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 8</w:t>
      </w:r>
    </w:p>
    <w:p>
      <w:pPr>
        <w:pStyle w:val="Nagwek5"/>
        <w:spacing w:lineRule="auto" w:line="276" w:before="0" w:after="0"/>
        <w:jc w:val="center"/>
        <w:rPr>
          <w:sz w:val="24"/>
          <w:szCs w:val="24"/>
        </w:rPr>
      </w:pPr>
      <w:r>
        <w:rPr>
          <w:i w:val="false"/>
          <w:sz w:val="24"/>
          <w:szCs w:val="24"/>
        </w:rPr>
        <w:t>Kontrola zadania publicznego</w:t>
      </w:r>
    </w:p>
    <w:p>
      <w:pPr>
        <w:pStyle w:val="Normal"/>
        <w:tabs>
          <w:tab w:val="left" w:pos="180" w:leader="none"/>
        </w:tabs>
        <w:spacing w:lineRule="auto" w:line="276"/>
        <w:ind w:left="284" w:hanging="284"/>
        <w:jc w:val="both"/>
        <w:rPr>
          <w:shd w:fill="FFFF00" w:val="clear"/>
        </w:rPr>
      </w:pPr>
      <w:r>
        <w:rPr/>
        <w:t>1. Zleceniodawca sprawuje kontrolę prawidłowości wykonywania zadania publicznego przez Zleceniobiorcę(-ców), w tym wydatkowania przekazanej dotacji oraz środków, o których mowa w § 3 ust. 5. Kontrola może być przeprowadzona w toku realizacji zadania publicznego oraz po jego zakończeniu do czasu ustania zobowiązania, o którym mowa w § 6 ust. 2.</w:t>
      </w:r>
    </w:p>
    <w:p>
      <w:pPr>
        <w:pStyle w:val="Normal"/>
        <w:numPr>
          <w:ilvl w:val="0"/>
          <w:numId w:val="5"/>
        </w:numPr>
        <w:tabs>
          <w:tab w:val="left" w:pos="284" w:leader="none"/>
        </w:tabs>
        <w:spacing w:lineRule="auto" w:line="276"/>
        <w:ind w:left="284" w:hanging="284"/>
        <w:jc w:val="both"/>
        <w:rPr/>
      </w:pPr>
      <w:r>
        <w:rPr/>
        <w:t>W ramach kontroli, o której mowa w ust. 1, osoby upoważnione przez Zleceniodawcę  mogą badać dokumenty i inne nośniki informacji, które mają lub mogą mieć znaczenie dla oceny prawidłowości wykonywania zadania publicznego, oraz żądać udzielenia ustnie lub na piśmie informacji dotyczących wykonania zadania publicznego. Zleceniobiorca(-cy) na żądanie kontrolującego zobowiązuje(-ją) się dostarczyć lub udostępnić dokumenty i inne nośniki informacji oraz udzielić wyjaśnień i informacji w terminie określonym przez kontrolującego.</w:t>
      </w:r>
    </w:p>
    <w:p>
      <w:pPr>
        <w:pStyle w:val="BodyText2"/>
        <w:numPr>
          <w:ilvl w:val="0"/>
          <w:numId w:val="5"/>
        </w:numPr>
        <w:tabs>
          <w:tab w:val="left" w:pos="284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Prawo kontroli przysługuje osobom upoważnionym przez Zleceniodawcę zarówno w siedzibie Zleceniobiorcy(-ców), jak i w miejscu realizacji zadania publicznego.</w:t>
      </w:r>
    </w:p>
    <w:p>
      <w:pPr>
        <w:pStyle w:val="BodyText2"/>
        <w:numPr>
          <w:ilvl w:val="0"/>
          <w:numId w:val="5"/>
        </w:numPr>
        <w:tabs>
          <w:tab w:val="left" w:pos="284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Kontrola lub poszczególne jej czynności mogą być przeprowadzane również w siedzibie Zleceniodawcy.</w:t>
      </w:r>
    </w:p>
    <w:p>
      <w:pPr>
        <w:pStyle w:val="BodyText2"/>
        <w:numPr>
          <w:ilvl w:val="0"/>
          <w:numId w:val="5"/>
        </w:numPr>
        <w:tabs>
          <w:tab w:val="left" w:pos="284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O wynikach kontroli, o której mowa w ust. 1, Zleceniodawca poinformuje Zleceniobiorcę (-ców), a w przypadku stwierdzenia nieprawidłowości przekaże mu wnioski i zalecenia mające na celu ich usunięcie.</w:t>
      </w:r>
    </w:p>
    <w:p>
      <w:pPr>
        <w:pStyle w:val="BodyText2"/>
        <w:numPr>
          <w:ilvl w:val="0"/>
          <w:numId w:val="5"/>
        </w:numPr>
        <w:tabs>
          <w:tab w:val="left" w:pos="284" w:leader="none"/>
        </w:tabs>
        <w:spacing w:lineRule="auto" w:line="276"/>
        <w:ind w:left="284" w:hanging="284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Zleceniobiorca(-cy) jest/są zobowiązany(-ni) w terminie nie dłuższym niż 14 dni od dnia otrzymania wniosków i zaleceń, o których mowa w ust. 5, do ich wykonania i powiadomienia o sposobie ich wykonania Zleceniodawcy.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</w:p>
    <w:p>
      <w:pPr>
        <w:pStyle w:val="Nagwek4"/>
        <w:spacing w:lineRule="auto" w:line="276" w:before="120" w:after="60"/>
        <w:jc w:val="center"/>
        <w:rPr>
          <w:sz w:val="24"/>
          <w:szCs w:val="24"/>
        </w:rPr>
      </w:pPr>
      <w:r>
        <w:rPr>
          <w:sz w:val="24"/>
          <w:szCs w:val="24"/>
        </w:rPr>
        <w:t>§ 9</w:t>
      </w:r>
    </w:p>
    <w:p>
      <w:pPr>
        <w:pStyle w:val="Nagwek4"/>
        <w:spacing w:lineRule="auto" w:line="276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Obowiązki sprawozdawcze Zleceniobiorcy(-ców)</w:t>
      </w:r>
    </w:p>
    <w:p>
      <w:pPr>
        <w:pStyle w:val="BodyText2"/>
        <w:numPr>
          <w:ilvl w:val="0"/>
          <w:numId w:val="7"/>
        </w:numPr>
        <w:tabs>
          <w:tab w:val="left" w:pos="180" w:leader="none"/>
        </w:tabs>
        <w:spacing w:lineRule="auto" w:line="276"/>
        <w:ind w:left="284" w:hanging="284"/>
        <w:rPr/>
      </w:pPr>
      <w:r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>
      <w:pPr>
        <w:pStyle w:val="BodyText2"/>
        <w:numPr>
          <w:ilvl w:val="0"/>
          <w:numId w:val="7"/>
        </w:numPr>
        <w:tabs>
          <w:tab w:val="left" w:pos="180" w:leader="none"/>
        </w:tabs>
        <w:spacing w:lineRule="auto" w:line="276"/>
        <w:ind w:left="284" w:hanging="284"/>
        <w:rPr/>
      </w:pPr>
      <w:r>
        <w:rPr>
          <w:rFonts w:ascii="Times New Roman" w:hAnsi="Times New Roman"/>
        </w:rPr>
        <w:t>Zleceniodawca może wezwać Zleceniobiorcę(-ców) do złożenia sprawozdania częściowego z wykonywania zadania publicznego według wzoru stanowiącego załącznik nr 5 do rozporządzenia Przewodniczącego Komitetu do spraw Pożytku Publicznego z dnia 24 października 2018 r. w sprawie wzorów ofert i ramowych wzorów umów dotyczących realizacji zadań publicznych oraz wzorów sprawozdań z wykonania tych zadań (Dz. U. poz. 2057)* / wzoru stanowiącego załącznik nr 2 do rozporządzenia Przewodniczącego Komitetu do spraw Pożytku Publicznego z dnia 24 października 2018 r. w sprawie uproszczonego wzoru oferty i uproszczonego wzoru sprawozdania z realizacji zadania publicznego (Dz. U. poz. 2055)</w:t>
      </w:r>
      <w:r>
        <w:rPr>
          <w:rStyle w:val="Zakotwiczenieprzypisudolnego"/>
          <w:rFonts w:ascii="Times New Roman" w:hAnsi="Times New Roman"/>
        </w:rPr>
        <w:footnoteReference w:id="13"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>*. Zleceniobiorca(-cy) jest/są zobowiązany(-ni) do dostarczenia sprawozdania w terminie 30 dni od dnia doręczenia wezwania</w:t>
      </w:r>
      <w:r>
        <w:rPr>
          <w:rFonts w:ascii="Times New Roman" w:hAnsi="Times New Roman"/>
          <w:bCs/>
        </w:rPr>
        <w:t>.</w:t>
      </w:r>
    </w:p>
    <w:p>
      <w:pPr>
        <w:pStyle w:val="BodyText2"/>
        <w:numPr>
          <w:ilvl w:val="0"/>
          <w:numId w:val="7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Zleceniobiorca(-cy) składa(-ją) sprawozdanie częściowe z wykonania zadania publicznego sporządzone według wzoru, o którym mowa w ust. 2, w terminie(-nach): ………………….………………………………………………………………………</w:t>
      </w:r>
      <w:r>
        <w:rPr>
          <w:rStyle w:val="Zakotwiczenieprzypisudolnego"/>
          <w:rFonts w:ascii="Times New Roman" w:hAnsi="Times New Roman"/>
          <w:bCs/>
        </w:rPr>
        <w:footnoteReference w:id="14"/>
      </w:r>
      <w:r>
        <w:rPr>
          <w:rFonts w:ascii="Times New Roman" w:hAnsi="Times New Roman"/>
          <w:bCs/>
          <w:vertAlign w:val="superscript"/>
        </w:rPr>
        <w:t>)</w:t>
      </w:r>
      <w:r>
        <w:rPr>
          <w:rFonts w:ascii="Times New Roman" w:hAnsi="Times New Roman"/>
          <w:bCs/>
        </w:rPr>
        <w:t>*.</w:t>
      </w:r>
    </w:p>
    <w:p>
      <w:pPr>
        <w:pStyle w:val="BodyText2"/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 Zleceniobiorca(-cy) składa(-ją) sprawozdanie częściowe z wykonania zadania publicznego sporządzone według wzoru, o którym mowa w ust. 2, w terminie 30 dni od dnia zakończenia roku budżetowego</w:t>
      </w:r>
      <w:r>
        <w:rPr>
          <w:rStyle w:val="Zakotwiczenieprzypisudolnego"/>
          <w:rFonts w:ascii="Times New Roman" w:hAnsi="Times New Roman"/>
          <w:bCs/>
        </w:rPr>
        <w:footnoteReference w:id="15"/>
      </w:r>
      <w:r>
        <w:rPr>
          <w:rFonts w:ascii="Times New Roman" w:hAnsi="Times New Roman"/>
          <w:bCs/>
          <w:vertAlign w:val="superscript"/>
        </w:rPr>
        <w:t>)</w:t>
      </w:r>
      <w:r>
        <w:rPr>
          <w:rFonts w:ascii="Times New Roman" w:hAnsi="Times New Roman"/>
          <w:bCs/>
        </w:rPr>
        <w:t>*.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Zleceniobiorca(-cy) składa(-ją) sprawozdanie końcowe z wykonania zadania publicznego sporządzone według wzoru, o którym mowa w ust. 2, w terminie 30 dni od dnia zakończenia realizacji zadania publicznego.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Zleceniodawca ma prawo żądać, aby Zleceniobiorca(-cy), w wyznaczonym terminie, przedstawił(-ili) dodatkowe informacje, wyjaśnienia oraz dowody do sprawozdań, </w:t>
        <w:br/>
        <w:t>o których mowa w ust. 2–5. Żądanie to jest wiążące dla Zleceniobiorcy(-ców).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 przypadku niezłożenia sprawozdań, o których mowa w ust. 2–5, w terminie Zleceniodawca wzywa pisemnie Zleceniobiorcę(-ców) do ich złożenia w terminie 7 dni od dnia otrzymania wezwania. 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Niezastosowanie się do wezwania, o którym mowa w ust. 7, skutkuje uznaniem dotacji za wykorzystaną niezgodnie z przeznaczeniem na zasadach, o których mowa w ustawie z dnia 27 sierpnia 2009 r. o finansach publicznych (Dz. U. z 2017 r. poz. 2077, z późn. zm.).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Niezastosowanie się do wezwania, o którym mowa w ust. 2, 6 lub 7, może być podstawą do natychmiastowego rozwiązania umowy przez Zleceniodawcę.</w:t>
      </w:r>
    </w:p>
    <w:p>
      <w:pPr>
        <w:pStyle w:val="BodyText2"/>
        <w:numPr>
          <w:ilvl w:val="0"/>
          <w:numId w:val="8"/>
        </w:numPr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Złożenie sprawozdania końcowego przez Zleceniobiorcę(-ców) jest równoznaczne z udzieleniem Zleceniodawcy prawa do rozpowszechniania informacji w nim zawartych w sprawozdaniach, materiałach informacyjnych i promocyjnych oraz innych dokumentach urzędowych. </w:t>
      </w:r>
    </w:p>
    <w:p>
      <w:pPr>
        <w:pStyle w:val="BodyText2"/>
        <w:spacing w:lineRule="auto" w:line="276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BodyText2"/>
        <w:spacing w:lineRule="auto" w:line="276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§ 10</w:t>
      </w:r>
    </w:p>
    <w:p>
      <w:pPr>
        <w:pStyle w:val="BodyText2"/>
        <w:spacing w:lineRule="auto" w:line="276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Zwrot środków finansowych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1. Przyznane środki finansowe dotacji określone w § 3 ust. 1 oraz uzyskane w związku z realizacją zadania przychody, w tym odsetki bankowe od przekazanej dotacji, Zleceniobiorca(-cy) jest/są zobowiązany(-ni) wykorzystać w terminie: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</w:rPr>
      </w:pPr>
      <w:r>
        <w:rPr>
          <w:rFonts w:ascii="Times New Roman" w:hAnsi="Times New Roman"/>
        </w:rPr>
        <w:t>1) 14 dni od dnia zakończenia realizacji zadania publicznego</w:t>
      </w:r>
      <w:r>
        <w:rPr>
          <w:rStyle w:val="Zakotwiczenieprzypisudolnego"/>
          <w:rFonts w:ascii="Times New Roman" w:hAnsi="Times New Roman"/>
        </w:rPr>
        <w:footnoteReference w:id="16"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>,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</w:rPr>
      </w:pPr>
      <w:r>
        <w:rPr>
          <w:rFonts w:ascii="Times New Roman" w:hAnsi="Times New Roman"/>
        </w:rPr>
        <w:t>2) 21 dni od dnia zakończenia realizacji zadania publicznego</w:t>
      </w:r>
      <w:r>
        <w:rPr>
          <w:rStyle w:val="Zakotwiczenieprzypisudolnego"/>
          <w:rFonts w:ascii="Times New Roman" w:hAnsi="Times New Roman"/>
        </w:rPr>
        <w:footnoteReference w:id="17"/>
      </w:r>
      <w:r>
        <w:rPr>
          <w:rFonts w:ascii="Times New Roman" w:hAnsi="Times New Roman"/>
          <w:vertAlign w:val="superscript"/>
        </w:rPr>
        <w:t>)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nie później jednak niż do dnia 31 grudnia każdego roku, w którym jest realizowane zadanie publiczne.</w:t>
      </w:r>
    </w:p>
    <w:p>
      <w:pPr>
        <w:pStyle w:val="BodyText2"/>
        <w:tabs>
          <w:tab w:val="left" w:pos="18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2. Niewykorzystaną kwotę dotacji przyznaną na dany rok budżetowy Zleceniobiorca(-cy) jest/są zobowiązany(-ni) zwrócić:</w:t>
      </w:r>
    </w:p>
    <w:p>
      <w:pPr>
        <w:pStyle w:val="BodyText2"/>
        <w:spacing w:lineRule="auto" w:line="276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1)  w terminie 15 dni od dnia zakończenia realizacji zadania publicznego, o którym mowa w § 2 ust. 1</w:t>
      </w:r>
      <w:r>
        <w:rPr>
          <w:rStyle w:val="Zakotwiczenieprzypisudolnego"/>
          <w:rFonts w:ascii="Times New Roman" w:hAnsi="Times New Roman"/>
        </w:rPr>
        <w:footnoteReference w:id="18"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>*;</w:t>
      </w:r>
    </w:p>
    <w:p>
      <w:pPr>
        <w:pStyle w:val="BodyText2"/>
        <w:spacing w:lineRule="auto" w:line="276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2) w terminie 30 dni od dnia zakończenia realizacji zadania publicznego, o którym mowa w § 2 ust. 1</w:t>
      </w:r>
      <w:r>
        <w:rPr>
          <w:rStyle w:val="Zakotwiczenieprzypisudolnego"/>
          <w:rFonts w:ascii="Times New Roman" w:hAnsi="Times New Roman"/>
        </w:rPr>
        <w:footnoteReference w:id="19"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>*;</w:t>
      </w:r>
    </w:p>
    <w:p>
      <w:pPr>
        <w:pStyle w:val="BodyText2"/>
        <w:spacing w:lineRule="auto" w:line="276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3) odpowiednio do dnia  31 stycznia następnego roku kalendarzowego lub w przypadku gdy termin wykorzystania dotacji jest krótszy niż rok budżetowy, w terminie 15 dni od dnia zakończenia realizacji zadania publicznego, o którym mowa w § 2 ust. 1</w:t>
      </w:r>
      <w:r>
        <w:rPr>
          <w:rStyle w:val="Zakotwiczenieprzypisudolnego"/>
          <w:rFonts w:ascii="Times New Roman" w:hAnsi="Times New Roman"/>
        </w:rPr>
        <w:footnoteReference w:id="20"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>*.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3. Niewykorzystana kwota dotacji podlega zwrotowi na rachunek bankowy Zleceniodawcy o numerze ………………………………………………………………………………... .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4. Odsetki od niewykorzystanej kwoty dotacji zwróconej po terminie, o którym mowa w ust. 2, podlegają zwrotowi w wysokości określonej jak dla zaległości podatkowych na rachunek bankowy Zleceniodawcy o numerze ……………………...………………………. Odsetki nalicza się, począwszy od dnia następującego po dniu, w którym upłynął termin zwrotu niewykorzystanej kwoty dotacji.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5. Niewykorzystane przychody i odsetki bankowe od przyznanej dotacji podlegają zwrotowi na zasadach określonych w ust. 2–4.</w:t>
      </w:r>
    </w:p>
    <w:p>
      <w:pPr>
        <w:pStyle w:val="BodyText2"/>
        <w:tabs>
          <w:tab w:val="left" w:pos="180" w:leader="none"/>
          <w:tab w:val="left" w:pos="360" w:leader="none"/>
        </w:tabs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6.  Kwota dotacji: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</w:rPr>
      </w:pPr>
      <w:r>
        <w:rPr>
          <w:rFonts w:ascii="Times New Roman" w:hAnsi="Times New Roman"/>
        </w:rPr>
        <w:t>1) wykorzystana niezgodnie z przeznaczeniem,</w:t>
      </w:r>
    </w:p>
    <w:p>
      <w:pPr>
        <w:pStyle w:val="BodyText2"/>
        <w:spacing w:lineRule="auto" w:line="276"/>
        <w:ind w:left="284" w:hanging="0"/>
        <w:rPr>
          <w:rFonts w:ascii="Times New Roman" w:hAnsi="Times New Roman"/>
        </w:rPr>
      </w:pPr>
      <w:r>
        <w:rPr>
          <w:rFonts w:ascii="Times New Roman" w:hAnsi="Times New Roman"/>
        </w:rPr>
        <w:t>2) pobrana nienależnie lub w nadmiernej wysokości</w:t>
      </w:r>
    </w:p>
    <w:p>
      <w:pPr>
        <w:pStyle w:val="Normal"/>
        <w:spacing w:lineRule="auto" w:line="276"/>
        <w:ind w:left="426" w:hanging="142"/>
        <w:jc w:val="both"/>
        <w:rPr/>
      </w:pPr>
      <w:r>
        <w:rPr/>
        <w:t xml:space="preserve">– </w:t>
      </w:r>
      <w:r>
        <w:rPr/>
        <w:t xml:space="preserve">podlega zwrotowi wraz z odsetkami w wysokości określonej jak dla zaległości  podatkowych, na zasadach określonych w przepisach o finansach publicznych. </w:t>
      </w:r>
    </w:p>
    <w:p>
      <w:pPr>
        <w:pStyle w:val="Normal"/>
        <w:spacing w:lineRule="auto" w:line="276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11</w:t>
      </w:r>
    </w:p>
    <w:p>
      <w:pPr>
        <w:pStyle w:val="Nagwek1"/>
        <w:spacing w:lineRule="auto" w:line="276" w:before="0" w:after="0"/>
        <w:jc w:val="center"/>
        <w:rPr/>
      </w:pPr>
      <w:r>
        <w:rPr/>
        <w:t>Rozwiązanie umowy za porozumieniem Stron</w:t>
      </w:r>
    </w:p>
    <w:p>
      <w:pPr>
        <w:pStyle w:val="Normal"/>
        <w:numPr>
          <w:ilvl w:val="0"/>
          <w:numId w:val="1"/>
        </w:numPr>
        <w:tabs>
          <w:tab w:val="left" w:pos="180" w:leader="none"/>
        </w:tabs>
        <w:spacing w:lineRule="auto" w:line="276"/>
        <w:ind w:left="284" w:hanging="284"/>
        <w:jc w:val="both"/>
        <w:rPr/>
      </w:pPr>
      <w:r>
        <w:rPr/>
        <w:t xml:space="preserve"> </w:t>
      </w:r>
      <w:r>
        <w:rPr/>
        <w:t xml:space="preserve">Umowa może być rozwiązana na mocy porozumienia Stron w przypadku wystąpienia okoliczności, za które Strony nie ponoszą odpowiedzialności, w tym w przypadku siły wyższej w rozumieniu ustawy z dnia 23 kwietnia 1964 r. – Kodeks cywilny (Dz. U. </w:t>
        <w:br/>
        <w:t>z 2018 r. poz. 1025, z późn. zm.), które uniemożliwiają wykonanie umowy.</w:t>
      </w:r>
    </w:p>
    <w:p>
      <w:pPr>
        <w:pStyle w:val="Normal"/>
        <w:numPr>
          <w:ilvl w:val="0"/>
          <w:numId w:val="1"/>
        </w:numPr>
        <w:tabs>
          <w:tab w:val="left" w:pos="180" w:leader="none"/>
        </w:tabs>
        <w:spacing w:lineRule="auto" w:line="276"/>
        <w:ind w:left="284" w:hanging="284"/>
        <w:jc w:val="both"/>
        <w:rPr/>
      </w:pPr>
      <w:r>
        <w:rPr/>
        <w:t xml:space="preserve"> </w:t>
      </w:r>
      <w:r>
        <w:rPr/>
        <w:t xml:space="preserve">W przypadku rozwiązania umowy w trybie określonym w ust. 1 skutki finansowe </w:t>
        <w:br/>
        <w:t>i obowiązek zwrotu środków finansowych Strony określą w protokole.</w:t>
      </w:r>
    </w:p>
    <w:p>
      <w:pPr>
        <w:pStyle w:val="Normal"/>
        <w:tabs>
          <w:tab w:val="left" w:pos="180" w:leader="none"/>
        </w:tabs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12</w:t>
      </w:r>
    </w:p>
    <w:p>
      <w:pPr>
        <w:pStyle w:val="Normal"/>
        <w:spacing w:lineRule="auto" w:line="276"/>
        <w:jc w:val="center"/>
        <w:rPr/>
      </w:pPr>
      <w:r>
        <w:rPr>
          <w:b/>
        </w:rPr>
        <w:t>Odstąpienie od umowy przez Zleceniobiorcę(-ców)</w:t>
      </w:r>
      <w:r>
        <w:rPr/>
        <w:t xml:space="preserve"> </w:t>
      </w:r>
    </w:p>
    <w:p>
      <w:pPr>
        <w:pStyle w:val="Normal"/>
        <w:numPr>
          <w:ilvl w:val="0"/>
          <w:numId w:val="3"/>
        </w:numPr>
        <w:spacing w:lineRule="auto" w:line="276"/>
        <w:ind w:left="284" w:hanging="284"/>
        <w:jc w:val="both"/>
        <w:rPr/>
      </w:pPr>
      <w:r>
        <w:rPr/>
        <w:t xml:space="preserve">W przypadku uprawdopodobnienia wystąpienia okoliczności uniemożliwiających wykonanie niniejszej umowy Zleceniobiorca(-cy) może/mogą odstąpić od umowy, składając stosowne oświadczenie na piśmie nie później niż do dnia przekazania dotacji, </w:t>
        <w:br/>
        <w:t xml:space="preserve">z zastrzeżeniem ust. 2. </w:t>
      </w:r>
    </w:p>
    <w:p>
      <w:pPr>
        <w:pStyle w:val="Normal"/>
        <w:numPr>
          <w:ilvl w:val="0"/>
          <w:numId w:val="3"/>
        </w:numPr>
        <w:spacing w:lineRule="auto" w:line="276"/>
        <w:ind w:left="284" w:hanging="284"/>
        <w:jc w:val="both"/>
        <w:rPr/>
      </w:pPr>
      <w:r>
        <w:rPr/>
        <w:t>Zleceniobiorca(-cy) może/mogą odstąpić od umowy, nie później jednak niż do dnia przekazania dotacji, jeżeli Zleceniodawca nie przekaże dotacji w terminie określonym w umowie.</w:t>
      </w:r>
    </w:p>
    <w:p>
      <w:pPr>
        <w:pStyle w:val="Normal"/>
        <w:tabs>
          <w:tab w:val="left" w:pos="284" w:leader="none"/>
        </w:tabs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13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Rozwiązanie umowy przez Zleceniodawcę</w:t>
      </w:r>
    </w:p>
    <w:p>
      <w:pPr>
        <w:pStyle w:val="Normal"/>
        <w:spacing w:lineRule="auto" w:line="276"/>
        <w:ind w:left="284" w:hanging="284"/>
        <w:jc w:val="both"/>
        <w:rPr>
          <w:b/>
          <w:b/>
        </w:rPr>
      </w:pPr>
      <w:r>
        <w:rPr/>
        <w:t>1.</w:t>
      </w:r>
      <w:r>
        <w:rPr>
          <w:b/>
        </w:rPr>
        <w:t xml:space="preserve"> </w:t>
      </w:r>
      <w:r>
        <w:rPr/>
        <w:t>Umowa może być rozwiązana przez Zleceniodawcę ze skutkiem natychmiastowym w przypadku: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1)</w:t>
        <w:tab/>
        <w:t>wykorzystywania udzielonej dotacji niezgodnie z przeznaczeniem lub pobrania w nadmiernej wysokości lub nienależnie, tj. bez podstawy prawnej;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2)</w:t>
        <w:tab/>
        <w:t xml:space="preserve">nieterminowego oraz nienależytego wykonywania umowy, w szczególności zmniejszenia zakresu rzeczowego realizowanego zadania publicznego; 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3)</w:t>
        <w:tab/>
        <w:t>przekazania przez Zleceniobiorcę(-ców) części lub całości dotacji osobie trzeciej w sposób niezgodny z niniejszą umową;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4)</w:t>
        <w:tab/>
        <w:t>nieprzedłożenia przez Zleceniobiorcę(-ców) sprawozdania z wykonania zadania publicznego w terminie określonym i na zasadach określonych w niniejszej umowie;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5)</w:t>
        <w:tab/>
        <w:t>odmowy poddania się przez Zleceniobiorcę(-ców) kontroli albo niedoprowadzenia przez Zleceniobiorcę(-ców) w terminie określonym przez Zleceniodawcę do usunięcia stwierdzonych nieprawidłowości;</w:t>
      </w:r>
    </w:p>
    <w:p>
      <w:pPr>
        <w:pStyle w:val="Normal"/>
        <w:spacing w:lineRule="auto" w:line="276"/>
        <w:ind w:left="567" w:hanging="295"/>
        <w:jc w:val="both"/>
        <w:rPr/>
      </w:pPr>
      <w:r>
        <w:rPr/>
        <w:t>6)</w:t>
        <w:tab/>
        <w:t>stwierdzenia, że oferta na realizację zadania publicznego była nieważna lub została złożona przez osoby do tego nieuprawnione.</w:t>
      </w:r>
    </w:p>
    <w:p>
      <w:pPr>
        <w:pStyle w:val="Wcicietrecitekstu"/>
        <w:spacing w:lineRule="auto" w:line="276" w:before="0" w:after="0"/>
        <w:ind w:left="284" w:hanging="284"/>
        <w:jc w:val="both"/>
        <w:rPr/>
      </w:pPr>
      <w:r>
        <w:rPr/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14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Zakaz zbywania rzeczy zakupionych za środki pochodzące z dotacji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1. Zleceniobiorca(-cy) zobowiązuje(-ją) się do niezbywania związanych z realizacją zadania rzeczy zakupionych na swoją rzecz za środki pochodzące z dotacji przez okres 5 lat od dnia dokonania ich zakupu.</w:t>
      </w:r>
    </w:p>
    <w:p>
      <w:pPr>
        <w:pStyle w:val="Normal"/>
        <w:spacing w:lineRule="auto" w:line="276"/>
        <w:ind w:left="284" w:hanging="284"/>
        <w:jc w:val="both"/>
        <w:rPr>
          <w:b/>
          <w:b/>
        </w:rPr>
      </w:pPr>
      <w:r>
        <w:rPr/>
        <w:t>2. Z ważnych przyczyn Zleceniodawca może wyrazić zgodę na zbycie rzeczy przed upływem terminu, o którym mowa w ust. 1, pod warunkiem że Zleceniobiorca(-cy) zobowiąże(-żą) się przeznaczyć środki pozyskane ze zbycia rzeczy na realizację celów statutowych.</w:t>
      </w:r>
    </w:p>
    <w:p>
      <w:pPr>
        <w:pStyle w:val="Normal"/>
        <w:spacing w:lineRule="auto" w:line="276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15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Forma pisemna oświadczeń</w:t>
      </w:r>
    </w:p>
    <w:p>
      <w:pPr>
        <w:pStyle w:val="Normal"/>
        <w:numPr>
          <w:ilvl w:val="0"/>
          <w:numId w:val="4"/>
        </w:numPr>
        <w:tabs>
          <w:tab w:val="left" w:pos="284" w:leader="none"/>
        </w:tabs>
        <w:spacing w:lineRule="auto" w:line="276"/>
        <w:ind w:left="284" w:hanging="284"/>
        <w:jc w:val="both"/>
        <w:rPr/>
      </w:pPr>
      <w:r>
        <w:rPr/>
        <w:t>Wszelkie zmiany, uzupełnienia i oświadczenia składane w związku z niniejszą umową wymagają formy pisemnej pod rygorem nieważności i mogą być dokonywane w zakresie niewpływającym na zmianę kryteriów wyboru oferty Zleceniobiorcy(-ców).</w:t>
      </w:r>
    </w:p>
    <w:p>
      <w:pPr>
        <w:pStyle w:val="Normal"/>
        <w:spacing w:lineRule="auto" w:line="276"/>
        <w:ind w:left="284" w:hanging="284"/>
        <w:jc w:val="both"/>
        <w:rPr>
          <w:b/>
          <w:b/>
        </w:rPr>
      </w:pPr>
      <w:r>
        <w:rPr/>
        <w:t>2. Wszelkie wątpliwości związane z realizacją niniejszej umowy będą wyjaśniane w formie pisemnej lub za pomocą środków komunikacji elektronicznej.</w:t>
      </w:r>
    </w:p>
    <w:p>
      <w:pPr>
        <w:pStyle w:val="Normal"/>
        <w:tabs>
          <w:tab w:val="left" w:pos="0" w:leader="none"/>
        </w:tabs>
        <w:spacing w:lineRule="auto" w:line="276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0" w:leader="none"/>
        </w:tabs>
        <w:spacing w:lineRule="auto" w:line="276"/>
        <w:jc w:val="center"/>
        <w:rPr>
          <w:b/>
          <w:b/>
        </w:rPr>
      </w:pPr>
      <w:r>
        <w:rPr>
          <w:b/>
        </w:rPr>
        <w:t>§ 16</w:t>
      </w:r>
    </w:p>
    <w:p>
      <w:pPr>
        <w:pStyle w:val="Normal"/>
        <w:tabs>
          <w:tab w:val="left" w:pos="142" w:leader="none"/>
        </w:tabs>
        <w:spacing w:lineRule="auto" w:line="276"/>
        <w:ind w:left="142" w:hanging="0"/>
        <w:jc w:val="center"/>
        <w:rPr>
          <w:b/>
          <w:b/>
        </w:rPr>
      </w:pPr>
      <w:r>
        <w:rPr>
          <w:b/>
        </w:rPr>
        <w:t>Odpowiedzialność wobec osób trzecich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Zleceniobiorca(-cy) ponosi(-szą) wyłączną odpowiedzialność wobec osób trzecich za szkody powstałe w związku z realizacją zadania publicznego. </w:t>
      </w:r>
    </w:p>
    <w:p>
      <w:pPr>
        <w:pStyle w:val="NormalWeb"/>
        <w:spacing w:lineRule="auto" w:line="276" w:before="100" w:after="0"/>
        <w:ind w:left="284" w:hanging="284"/>
        <w:jc w:val="both"/>
        <w:rPr/>
      </w:pPr>
      <w:r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Zleceniobiorca(-cy) postępuje(-ją) zgodnie </w:t>
        <w:br/>
        <w:t xml:space="preserve">z postanowieniami rozporządzenia Parlamentu Europejskiego i Rady (UE) </w:t>
      </w:r>
      <w:hyperlink r:id="rId2">
        <w:r>
          <w:rPr>
            <w:rStyle w:val="Czeinternetowe"/>
            <w:color w:val="00000A"/>
            <w:szCs w:val="24"/>
            <w:u w:val="none"/>
          </w:rPr>
          <w:t>2016/679</w:t>
        </w:r>
      </w:hyperlink>
      <w:r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3">
        <w:r>
          <w:rPr>
            <w:rStyle w:val="Czeinternetowe"/>
            <w:color w:val="00000A"/>
            <w:szCs w:val="24"/>
            <w:u w:val="none"/>
          </w:rPr>
          <w:t>95/46/WE</w:t>
        </w:r>
      </w:hyperlink>
      <w:r>
        <w:rPr>
          <w:szCs w:val="24"/>
        </w:rPr>
        <w:t xml:space="preserve"> (ogólnego rozporządzenia o ochronie danych) (Dz. Urz. UE L 119 z 04.05.2016, </w:t>
      </w:r>
      <w:hyperlink r:id="rId4">
        <w:r>
          <w:rPr>
            <w:rStyle w:val="Czeinternetowe"/>
            <w:color w:val="00000A"/>
            <w:szCs w:val="24"/>
            <w:u w:val="none"/>
          </w:rPr>
          <w:t>str. 1</w:t>
        </w:r>
      </w:hyperlink>
      <w:r>
        <w:rPr>
          <w:szCs w:val="24"/>
        </w:rPr>
        <w:t xml:space="preserve">). </w:t>
      </w:r>
    </w:p>
    <w:p>
      <w:pPr>
        <w:pStyle w:val="NormalWeb"/>
        <w:tabs>
          <w:tab w:val="left" w:pos="0" w:leader="none"/>
        </w:tabs>
        <w:spacing w:lineRule="auto" w:line="276" w:before="100" w:after="0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tabs>
          <w:tab w:val="left" w:pos="0" w:leader="none"/>
        </w:tabs>
        <w:spacing w:lineRule="auto" w:line="276"/>
        <w:jc w:val="center"/>
        <w:rPr/>
      </w:pPr>
      <w:r>
        <w:rPr>
          <w:b/>
        </w:rPr>
        <w:t>§ 17</w:t>
      </w:r>
    </w:p>
    <w:p>
      <w:pPr>
        <w:pStyle w:val="Normal"/>
        <w:tabs>
          <w:tab w:val="left" w:pos="142" w:leader="none"/>
        </w:tabs>
        <w:spacing w:lineRule="auto" w:line="276"/>
        <w:ind w:left="142" w:hanging="0"/>
        <w:jc w:val="center"/>
        <w:rPr>
          <w:b/>
          <w:b/>
        </w:rPr>
      </w:pPr>
      <w:r>
        <w:rPr>
          <w:b/>
        </w:rPr>
        <w:t>Postanowienia końcowe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W odniesieniu do niniejszej umowy mają zastosowanie przepisy prawa powszechnie obowiązującego, w szczególności przepisy ustawy, ustawy z dnia 27 sierpnia 2009 r. </w:t>
        <w:br/>
        <w:t>o finansach publicznych, ustawy z dnia 29 września 1994 r. o rachunkowości, ustawy z dnia 29 stycznia 2004 r.– Prawo zamówień publicznych (Dz. U. z 2018 r. poz. 1986) oraz ustawy z dnia 17 grudnia 2004 r. o odpowiedzialności za naruszenie dyscypliny finansów publicznych (Dz. U. z 2018 r. poz. 1458, z późn. zm.).</w:t>
      </w:r>
    </w:p>
    <w:p>
      <w:pPr>
        <w:pStyle w:val="BodyText2"/>
        <w:spacing w:lineRule="auto" w:line="276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2. W zakresie nieuregulowanym umową stosuje się odpowiednio przepisy ustawy z dnia 23 kwietnia 1964 r. – Kodeks cywilny.</w:t>
      </w:r>
    </w:p>
    <w:p>
      <w:pPr>
        <w:pStyle w:val="Normal"/>
        <w:tabs>
          <w:tab w:val="left" w:pos="142" w:leader="none"/>
        </w:tabs>
        <w:spacing w:lineRule="auto" w:line="276"/>
        <w:ind w:left="142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142" w:leader="none"/>
        </w:tabs>
        <w:spacing w:lineRule="auto" w:line="276"/>
        <w:ind w:left="142" w:hanging="0"/>
        <w:jc w:val="center"/>
        <w:rPr/>
      </w:pPr>
      <w:r>
        <w:rPr>
          <w:b/>
        </w:rPr>
        <w:t>§ 18</w:t>
      </w:r>
    </w:p>
    <w:p>
      <w:pPr>
        <w:pStyle w:val="Normal"/>
        <w:tabs>
          <w:tab w:val="left" w:pos="0" w:leader="none"/>
        </w:tabs>
        <w:spacing w:lineRule="auto" w:line="276"/>
        <w:jc w:val="both"/>
        <w:rPr/>
      </w:pPr>
      <w:r>
        <w:rPr/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>
      <w:pPr>
        <w:pStyle w:val="Normal"/>
        <w:tabs>
          <w:tab w:val="left" w:pos="0" w:leader="none"/>
        </w:tabs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</w:rPr>
        <w:t>§ 19</w:t>
      </w:r>
    </w:p>
    <w:p>
      <w:pPr>
        <w:pStyle w:val="BodyText2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Niniejsza umowa została sporządzona w …… jednobrzmiących egzemplarzach, z tego …... egzemplarz(y) dla Zleceniobiorcy(-ców) i …… dla Zleceniodawcy.</w:t>
      </w:r>
    </w:p>
    <w:p>
      <w:pPr>
        <w:pStyle w:val="BodyText2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ind w:left="360" w:hanging="0"/>
        <w:jc w:val="both"/>
        <w:rPr/>
      </w:pPr>
      <w:r>
        <w:rPr/>
        <w:t xml:space="preserve">Zleceniobiorca(-cy):                                                 </w:t>
        <w:tab/>
        <w:tab/>
        <w:t xml:space="preserve"> Zleceniodawca:</w:t>
      </w:r>
    </w:p>
    <w:p>
      <w:pPr>
        <w:pStyle w:val="Normal"/>
        <w:spacing w:lineRule="auto" w:line="276"/>
        <w:ind w:left="284" w:hanging="0"/>
        <w:rPr/>
      </w:pPr>
      <w:r>
        <w:rPr/>
      </w:r>
    </w:p>
    <w:p>
      <w:pPr>
        <w:pStyle w:val="Normal"/>
        <w:spacing w:lineRule="auto" w:line="276"/>
        <w:ind w:left="284" w:hanging="0"/>
        <w:rPr/>
      </w:pPr>
      <w:r>
        <w:rPr/>
        <w:t xml:space="preserve"> </w:t>
      </w:r>
      <w:r>
        <w:rPr/>
        <w:t>....................................................                                               ..............................................</w:t>
      </w:r>
    </w:p>
    <w:p>
      <w:pPr>
        <w:pStyle w:val="Normal"/>
        <w:spacing w:lineRule="auto" w:line="276" w:before="240" w:after="0"/>
        <w:jc w:val="both"/>
        <w:rPr/>
      </w:pPr>
      <w:r>
        <w:rPr/>
      </w:r>
    </w:p>
    <w:p>
      <w:pPr>
        <w:pStyle w:val="Normal"/>
        <w:spacing w:lineRule="auto" w:line="276" w:before="240" w:after="0"/>
        <w:jc w:val="both"/>
        <w:rPr/>
      </w:pPr>
      <w:r>
        <w:rPr/>
        <w:t>ZAŁĄCZNIKI:</w:t>
      </w:r>
    </w:p>
    <w:p>
      <w:pPr>
        <w:pStyle w:val="Normal"/>
        <w:spacing w:lineRule="auto" w:line="276"/>
        <w:jc w:val="both"/>
        <w:rPr/>
      </w:pPr>
      <w:r>
        <w:rPr/>
        <w:t>1. Oferta realizacji zadania publicznego.</w:t>
      </w:r>
    </w:p>
    <w:p>
      <w:pPr>
        <w:pStyle w:val="Normal"/>
        <w:spacing w:lineRule="auto" w:line="276"/>
        <w:ind w:left="284" w:hanging="284"/>
        <w:jc w:val="both"/>
        <w:rPr/>
      </w:pPr>
      <w:r>
        <w:rPr/>
        <w:t>2. Kopia aktualnego wyciągu z właściwego rejestru lub ewidencji* / pobrany samodzielnie wydruk komputerowy aktualnych informacji o podmiocie wpisanym do Krajowego Rejestru Sądowego*.</w:t>
      </w:r>
    </w:p>
    <w:p>
      <w:pPr>
        <w:pStyle w:val="Normal"/>
        <w:tabs>
          <w:tab w:val="left" w:pos="360" w:leader="none"/>
        </w:tabs>
        <w:spacing w:lineRule="auto" w:line="276"/>
        <w:jc w:val="both"/>
        <w:rPr/>
      </w:pPr>
      <w:r>
        <w:rPr/>
        <w:t>3. Zaktualizowany harmonogram działań.</w:t>
      </w:r>
    </w:p>
    <w:p>
      <w:pPr>
        <w:pStyle w:val="Normal"/>
        <w:tabs>
          <w:tab w:val="left" w:pos="360" w:leader="none"/>
        </w:tabs>
        <w:spacing w:lineRule="auto" w:line="276"/>
        <w:jc w:val="both"/>
        <w:rPr/>
      </w:pPr>
      <w:r>
        <w:rPr/>
        <w:t xml:space="preserve">4. Zaktualizowana kalkulacja przewidywanych kosztów realizacji zadania. </w:t>
      </w:r>
    </w:p>
    <w:p>
      <w:pPr>
        <w:pStyle w:val="Normal"/>
        <w:tabs>
          <w:tab w:val="left" w:pos="360" w:leader="none"/>
        </w:tabs>
        <w:spacing w:lineRule="auto" w:line="276"/>
        <w:jc w:val="both"/>
        <w:rPr/>
      </w:pPr>
      <w:r>
        <w:rPr/>
        <w:t>5 Zaktualizowana szacunkowa kalkulacja kosztów realizacji zadania</w:t>
      </w:r>
      <w:r>
        <w:rPr>
          <w:rStyle w:val="Zakotwiczenieprzypisudolnego"/>
        </w:rPr>
        <w:footnoteReference w:id="21"/>
      </w:r>
      <w:r>
        <w:rPr>
          <w:vertAlign w:val="superscript"/>
        </w:rPr>
        <w:t>)</w:t>
      </w:r>
      <w:r>
        <w:rPr/>
        <w:t>.</w:t>
      </w:r>
    </w:p>
    <w:p>
      <w:pPr>
        <w:pStyle w:val="Normal"/>
        <w:tabs>
          <w:tab w:val="left" w:pos="360" w:leader="none"/>
        </w:tabs>
        <w:spacing w:lineRule="auto" w:line="276"/>
        <w:jc w:val="both"/>
        <w:rPr/>
      </w:pPr>
      <w:r>
        <w:rPr/>
        <w:t>6. Zaktualizowany opis poszczególnych działań.</w:t>
      </w:r>
    </w:p>
    <w:p>
      <w:pPr>
        <w:pStyle w:val="Normal"/>
        <w:tabs>
          <w:tab w:val="left" w:pos="0" w:leader="none"/>
        </w:tabs>
        <w:ind w:right="0" w:hanging="0"/>
        <w:rPr>
          <w:rFonts w:eastAsia="Arial"/>
        </w:rPr>
      </w:pPr>
      <w:r>
        <w:rPr>
          <w:rFonts w:eastAsia="Arial"/>
        </w:rPr>
      </w:r>
    </w:p>
    <w:p>
      <w:pPr>
        <w:pStyle w:val="Normal"/>
        <w:tabs>
          <w:tab w:val="left" w:pos="0" w:leader="none"/>
        </w:tabs>
        <w:ind w:right="0" w:hanging="0"/>
        <w:rPr>
          <w:rFonts w:eastAsia="Arial"/>
        </w:rPr>
      </w:pPr>
      <w:r>
        <w:rPr>
          <w:rFonts w:eastAsia="Arial"/>
        </w:rPr>
      </w:r>
    </w:p>
    <w:p>
      <w:pPr>
        <w:pStyle w:val="Normal"/>
        <w:tabs>
          <w:tab w:val="left" w:pos="0" w:leader="none"/>
        </w:tabs>
        <w:ind w:right="0" w:hanging="0"/>
        <w:rPr>
          <w:rFonts w:eastAsia="Arial"/>
          <w:sz w:val="22"/>
        </w:rPr>
      </w:pPr>
      <w:r>
        <w:rPr>
          <w:rFonts w:eastAsia="Arial"/>
          <w:sz w:val="22"/>
        </w:rPr>
        <w:t xml:space="preserve">POUCZENIE </w:t>
      </w:r>
    </w:p>
    <w:p>
      <w:pPr>
        <w:pStyle w:val="Normal"/>
        <w:tabs>
          <w:tab w:val="left" w:pos="0" w:leader="none"/>
        </w:tabs>
        <w:spacing w:before="0" w:after="120"/>
        <w:jc w:val="both"/>
        <w:rPr>
          <w:rFonts w:eastAsia="Arial"/>
          <w:bCs/>
          <w:sz w:val="22"/>
        </w:rPr>
      </w:pPr>
      <w:r>
        <w:rPr>
          <w:rFonts w:eastAsia="Arial"/>
          <w:bCs/>
          <w:sz w:val="22"/>
        </w:rPr>
        <w:t>Zaznaczenie „*”, np.: „</w:t>
      </w:r>
      <w:r>
        <w:rPr>
          <w:sz w:val="22"/>
        </w:rPr>
        <w:t>rejestrze* / ewidencji</w:t>
      </w:r>
      <w:r>
        <w:rPr>
          <w:rFonts w:eastAsia="Arial"/>
          <w:bCs/>
          <w:sz w:val="22"/>
        </w:rPr>
        <w:t>*”, oznacza, że należy skreślić niewłaściwą odpowiedź i pozostawić prawidłową. Przykład:  „</w:t>
      </w:r>
      <w:r>
        <w:rPr>
          <w:sz w:val="22"/>
        </w:rPr>
        <w:t xml:space="preserve">rejestrze* / </w:t>
      </w:r>
      <w:r>
        <w:rPr>
          <w:strike/>
          <w:sz w:val="22"/>
        </w:rPr>
        <w:t>ewidencji</w:t>
      </w:r>
      <w:r>
        <w:rPr>
          <w:rFonts w:eastAsia="Arial"/>
          <w:bCs/>
          <w:strike/>
          <w:sz w:val="22"/>
        </w:rPr>
        <w:t xml:space="preserve"> </w:t>
      </w:r>
      <w:r>
        <w:rPr>
          <w:rFonts w:eastAsia="Arial"/>
          <w:bCs/>
          <w:sz w:val="22"/>
        </w:rPr>
        <w:t>*”.</w:t>
      </w:r>
    </w:p>
    <w:p>
      <w:pPr>
        <w:pStyle w:val="Normal"/>
        <w:tabs>
          <w:tab w:val="left" w:pos="0" w:leader="none"/>
        </w:tabs>
        <w:spacing w:before="0" w:after="120"/>
        <w:jc w:val="both"/>
        <w:rPr>
          <w:rFonts w:eastAsia="Arial"/>
          <w:bCs/>
          <w:sz w:val="22"/>
        </w:rPr>
      </w:pPr>
      <w:r>
        <w:rPr>
          <w:rFonts w:eastAsia="Arial"/>
          <w:bCs/>
          <w:sz w:val="22"/>
        </w:rPr>
        <w:t>Konstruując umowę na podstawie niniejszego wzoru, należy stosować się do wskazań zawartych w przypisach odnoszących się do poszczególnych postanowień.</w:t>
      </w:r>
    </w:p>
    <w:p>
      <w:pPr>
        <w:pStyle w:val="Normal"/>
        <w:tabs>
          <w:tab w:val="left" w:pos="0" w:leader="none"/>
        </w:tabs>
        <w:spacing w:before="0" w:after="120"/>
        <w:jc w:val="both"/>
        <w:rPr>
          <w:rFonts w:eastAsia="Arial"/>
          <w:bCs/>
          <w:sz w:val="22"/>
        </w:rPr>
      </w:pPr>
      <w:r>
        <w:rPr>
          <w:rFonts w:eastAsia="Arial"/>
          <w:bCs/>
          <w:sz w:val="22"/>
        </w:rPr>
        <w:t>Umowa ma charakter ramowy. Oznacza to, że można ją zmieniać, w tym uzupełniać, o ile te zmiany nie wpływają na zmianę znaczenia istotnych postanowień umowy.</w:t>
      </w:r>
    </w:p>
    <w:p>
      <w:pPr>
        <w:pStyle w:val="Normal"/>
        <w:tabs>
          <w:tab w:val="left" w:pos="360" w:leader="none"/>
        </w:tabs>
        <w:spacing w:lineRule="auto" w:line="276"/>
        <w:jc w:val="both"/>
        <w:rPr/>
      </w:pPr>
      <w:r>
        <w:rPr/>
      </w:r>
    </w:p>
    <w:sectPr>
      <w:footerReference w:type="default" r:id="rId5"/>
      <w:footnotePr>
        <w:numFmt w:val="decimal"/>
      </w:footnotePr>
      <w:type w:val="nextPage"/>
      <w:pgSz w:w="11906" w:h="16838"/>
      <w:pgMar w:left="1417" w:right="1417" w:header="0" w:top="851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11</w:t>
    </w:r>
    <w:r>
      <w:fldChar w:fldCharType="end"/>
    </w:r>
  </w:p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  Należy wybrać „powierzenie realizacji zadania publicznego”, jeżeli Zleceniobiorca(-cy) nie zobowiązuje(-ją)  się do wykorzystania środków finansowych innych niż dotacja, a „wsparcie realizacji zadania publicznego”, jeżeli zobowiązuje(-ją) się do wykorzystania innych środków finansowych.</w:t>
      </w:r>
    </w:p>
  </w:footnote>
  <w:footnote w:id="3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 xml:space="preserve">)   </w:t>
      </w:r>
      <w:r>
        <w:rPr/>
        <w:t xml:space="preserve"> Dotyczy jedynie zadania realizowanego w trybie art. 19a ustawy (tzw. małych dotacji).  </w:t>
      </w:r>
    </w:p>
  </w:footnote>
  <w:footnote w:id="4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Należy zawrzeć tylko w przypadku zadania publicznego realizowanego w okresie od 2 do 5 lat budżetowych.  </w:t>
      </w:r>
    </w:p>
  </w:footnote>
  <w:footnote w:id="5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Nie dotyczy zadania realizowanego w trybie art. 19a ustawy (tzw. małych dotacji). W treści umowy należy zawrzeć tylko jedno spośród dwóch wskazanych brzmień ust. 5.</w:t>
      </w:r>
    </w:p>
  </w:footnote>
  <w:footnote w:id="6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</w:t>
      </w:r>
      <w:r>
        <w:rPr>
          <w:b/>
          <w:u w:val="single"/>
        </w:rPr>
        <w:t>wyłącznie</w:t>
      </w:r>
      <w:r>
        <w:rPr/>
        <w:t xml:space="preserve"> umów o wsparcie realizacji zadania publicznego.</w:t>
      </w:r>
    </w:p>
  </w:footnote>
  <w:footnote w:id="7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jedynie zadania realizowanego w trybie art. 19a ustawy (tzw. małych dotacji). Dotyczy wyłącznie umów o wsparcie realizacji zadania publicznego. W treści umowy należy zawrzeć tylko jedno spośród dwóch wskazanych brzmień ust. 5.</w:t>
      </w:r>
    </w:p>
  </w:footnote>
  <w:footnote w:id="8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Nie dotyczy zadania realizowanego w trybie art. 19a ustawy (tzw. małych dotacji).</w:t>
      </w:r>
    </w:p>
  </w:footnote>
  <w:footnote w:id="9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publicznego realizowanego w okresie od 2 do 5 lat budżetowych. Postanowienie fakultatywne.</w:t>
      </w:r>
    </w:p>
  </w:footnote>
  <w:footnote w:id="10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Postanowienie fakultatywne.</w:t>
      </w:r>
    </w:p>
  </w:footnote>
  <w:footnote w:id="11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</w:footnote>
  <w:footnote w:id="12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Postanowienie fakultatywne.</w:t>
      </w:r>
    </w:p>
  </w:footnote>
  <w:footnote w:id="13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jedynie zadania realizowanego w trybie art. 19a ustawy (tzw. małych dotacji).  </w:t>
      </w:r>
    </w:p>
  </w:footnote>
  <w:footnote w:id="14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publicznego finansowanego w sposób określony w § 3 ust. 1 pkt 1 lit. b i pkt 2 (w transzach). Postanowienie fakultatywne.</w:t>
      </w:r>
    </w:p>
  </w:footnote>
  <w:footnote w:id="15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rStyle w:val="Footnotereference"/>
        </w:rPr>
        <w:t xml:space="preserve">) </w:t>
      </w:r>
      <w:r>
        <w:rPr/>
        <w:t>Dotyczy zadania publicznego realizowanego w okresie od 2 do 5 lat budżetowych.</w:t>
      </w:r>
    </w:p>
  </w:footnote>
  <w:footnote w:id="16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 realizowanego w kraju.</w:t>
      </w:r>
    </w:p>
  </w:footnote>
  <w:footnote w:id="17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 realizowanego za granicą.</w:t>
      </w:r>
    </w:p>
  </w:footnote>
  <w:footnote w:id="18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 realizowanego w kraju.</w:t>
      </w:r>
    </w:p>
  </w:footnote>
  <w:footnote w:id="19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zadania realizowanego za granicą.</w:t>
      </w:r>
    </w:p>
  </w:footnote>
  <w:footnote w:id="20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umowy zawieranej przez zleceniodawcę będącego jednostką samorządu terytorialnego.</w:t>
      </w:r>
    </w:p>
  </w:footnote>
  <w:footnote w:id="21">
    <w:p>
      <w:pPr>
        <w:pStyle w:val="Przypisdolny"/>
        <w:rPr/>
      </w:pPr>
      <w:r>
        <w:rPr>
          <w:rStyle w:val="Footnotereference"/>
        </w:rPr>
        <w:footnoteRef/>
        <w:tab/>
      </w:r>
      <w:r>
        <w:rPr>
          <w:vertAlign w:val="superscript"/>
        </w:rPr>
        <w:t>)</w:t>
      </w:r>
      <w:r>
        <w:rPr/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ind w:left="783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8"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0" w:hanging="180"/>
      </w:pPr>
    </w:lvl>
    <w:lvl w:ilvl="3">
      <w:start w:val="1"/>
      <w:numFmt w:val="decimal"/>
      <w:lvlText w:val="%4."/>
      <w:lvlJc w:val="left"/>
      <w:pPr>
        <w:ind w:left="0" w:hanging="360"/>
      </w:pPr>
    </w:lvl>
    <w:lvl w:ilvl="4">
      <w:start w:val="1"/>
      <w:numFmt w:val="lowerLetter"/>
      <w:lvlText w:val="%5."/>
      <w:lvlJc w:val="left"/>
      <w:pPr>
        <w:ind w:left="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0" w:hanging="360"/>
      </w:pPr>
    </w:lvl>
    <w:lvl w:ilvl="7">
      <w:start w:val="1"/>
      <w:numFmt w:val="lowerLetter"/>
      <w:lvlText w:val="%8."/>
      <w:lvlJc w:val="left"/>
      <w:pPr>
        <w:ind w:left="373" w:hanging="360"/>
      </w:pPr>
    </w:lvl>
    <w:lvl w:ilvl="8">
      <w:start w:val="1"/>
      <w:numFmt w:val="lowerRoman"/>
      <w:lvlText w:val="%9."/>
      <w:lvlJc w:val="right"/>
      <w:pPr>
        <w:ind w:left="1093" w:hanging="180"/>
      </w:pPr>
    </w:lvl>
  </w:abstractNum>
  <w:abstractNum w:abstractNumId="9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6da6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paragraph" w:styleId="Nagwek1">
    <w:name w:val="Nagłówek 1"/>
    <w:basedOn w:val="Normal"/>
    <w:qFormat/>
    <w:rsid w:val="00d56da6"/>
    <w:pPr>
      <w:keepNext/>
      <w:spacing w:before="240" w:after="0"/>
      <w:jc w:val="right"/>
      <w:outlineLvl w:val="0"/>
    </w:pPr>
    <w:rPr>
      <w:b/>
      <w:bCs/>
    </w:rPr>
  </w:style>
  <w:style w:type="paragraph" w:styleId="Nagwek4">
    <w:name w:val="Nagłówek 4"/>
    <w:basedOn w:val="Normal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Nagłówek 5"/>
    <w:basedOn w:val="Normal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yrnienie">
    <w:name w:val="Wyróżnienie"/>
    <w:qFormat/>
    <w:rsid w:val="003a59f2"/>
    <w:rPr>
      <w:i/>
      <w:iCs/>
    </w:rPr>
  </w:style>
  <w:style w:type="character" w:styleId="Czeinternetowe">
    <w:name w:val="Łącze internetowe"/>
    <w:semiHidden/>
    <w:rsid w:val="00204e4c"/>
    <w:rPr>
      <w:color w:val="0000FF"/>
      <w:u w:val="single"/>
    </w:rPr>
  </w:style>
  <w:style w:type="character" w:styleId="Annotationreference">
    <w:name w:val="annotation reference"/>
    <w:qFormat/>
    <w:rsid w:val="00be501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semiHidden/>
    <w:qFormat/>
    <w:rsid w:val="00be501f"/>
    <w:rPr/>
  </w:style>
  <w:style w:type="character" w:styleId="TematkomentarzaZnak" w:customStyle="1">
    <w:name w:val="Temat komentarza Znak"/>
    <w:basedOn w:val="TekstkomentarzaZnak"/>
    <w:link w:val="Tematkomentarza"/>
    <w:qFormat/>
    <w:rsid w:val="00be501f"/>
    <w:rPr/>
  </w:style>
  <w:style w:type="character" w:styleId="Tekstpodstawowy2Znak" w:customStyle="1">
    <w:name w:val="Tekst podstawowy 2 Znak"/>
    <w:link w:val="Tekstpodstawowy2"/>
    <w:semiHidden/>
    <w:qFormat/>
    <w:rsid w:val="007d52eb"/>
    <w:rPr>
      <w:rFonts w:ascii="Courier New" w:hAnsi="Courier New" w:cs="Courier New"/>
      <w:sz w:val="24"/>
      <w:szCs w:val="24"/>
    </w:rPr>
  </w:style>
  <w:style w:type="character" w:styleId="Strong">
    <w:name w:val="Strong"/>
    <w:uiPriority w:val="99"/>
    <w:qFormat/>
    <w:rsid w:val="0098059c"/>
    <w:rPr>
      <w:b/>
      <w:bCs/>
    </w:rPr>
  </w:style>
  <w:style w:type="character" w:styleId="TekstprzypisudolnegoZnak" w:customStyle="1">
    <w:name w:val="Tekst przypisu dolnego Znak"/>
    <w:basedOn w:val="DefaultParagraphFont"/>
    <w:link w:val="Tekstprzypisudolnego"/>
    <w:qFormat/>
    <w:rsid w:val="00b8414f"/>
    <w:rPr/>
  </w:style>
  <w:style w:type="character" w:styleId="Footnotereference">
    <w:name w:val="footnote reference"/>
    <w:qFormat/>
    <w:rsid w:val="00b8414f"/>
    <w:rPr>
      <w:vertAlign w:val="superscript"/>
    </w:rPr>
  </w:style>
  <w:style w:type="character" w:styleId="NagwekZnak" w:customStyle="1">
    <w:name w:val="Nagłówek Znak"/>
    <w:basedOn w:val="DefaultParagraphFont"/>
    <w:link w:val="Nagwek"/>
    <w:qFormat/>
    <w:rsid w:val="00614851"/>
    <w:rPr>
      <w:sz w:val="24"/>
      <w:szCs w:val="24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614851"/>
    <w:rPr>
      <w:sz w:val="24"/>
      <w:szCs w:val="24"/>
    </w:rPr>
  </w:style>
  <w:style w:type="character" w:styleId="Teksttreci2" w:customStyle="1">
    <w:name w:val="Tekst treści (2)_"/>
    <w:basedOn w:val="DefaultParagraphFont"/>
    <w:link w:val="Teksttreci20"/>
    <w:qFormat/>
    <w:locked/>
    <w:rsid w:val="00c64424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ascii="Times New Roman" w:hAnsi="Times New Roman" w:cs="Times New Roman"/>
      <w:b/>
    </w:rPr>
  </w:style>
  <w:style w:type="character" w:styleId="ListLabel2">
    <w:name w:val="ListLabel 2"/>
    <w:qFormat/>
    <w:rPr>
      <w:sz w:val="16"/>
    </w:rPr>
  </w:style>
  <w:style w:type="character" w:styleId="ListLabel3">
    <w:name w:val="ListLabel 3"/>
    <w:qFormat/>
    <w:rPr>
      <w:caps w:val="false"/>
      <w:smallCaps w:val="false"/>
      <w:strike w:val="false"/>
      <w:dstrike w:val="false"/>
      <w:vanish w:val="false"/>
      <w:color w:val="000000"/>
      <w:position w:val="0"/>
      <w:sz w:val="24"/>
      <w:sz w:val="24"/>
      <w:vertAlign w:val="baseline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b w:val="false"/>
      <w:i w:val="false"/>
      <w:sz w:val="24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b/>
    </w:rPr>
  </w:style>
  <w:style w:type="character" w:styleId="ListLabel8">
    <w:name w:val="ListLabel 8"/>
    <w:qFormat/>
    <w:rPr>
      <w:rFonts w:cs="Arial"/>
      <w:color w:val="000000"/>
    </w:rPr>
  </w:style>
  <w:style w:type="character" w:styleId="ListLabel9">
    <w:name w:val="ListLabel 9"/>
    <w:qFormat/>
    <w:rPr>
      <w:b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ListLabel10">
    <w:name w:val="ListLabel 10"/>
    <w:qFormat/>
    <w:rPr>
      <w:rFonts w:ascii="Times New Roman" w:hAnsi="Times New Roman"/>
      <w:b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semiHidden/>
    <w:rsid w:val="00d56da6"/>
    <w:pPr>
      <w:spacing w:before="0" w:after="12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semiHidden/>
    <w:qFormat/>
    <w:rsid w:val="00d56da6"/>
    <w:pPr>
      <w:spacing w:before="100" w:after="100"/>
    </w:pPr>
    <w:rPr>
      <w:szCs w:val="20"/>
    </w:rPr>
  </w:style>
  <w:style w:type="paragraph" w:styleId="BodyText2">
    <w:name w:val="Body Text 2"/>
    <w:basedOn w:val="Normal"/>
    <w:link w:val="Tekstpodstawowy2Znak"/>
    <w:semiHidden/>
    <w:qFormat/>
    <w:rsid w:val="00d56da6"/>
    <w:pPr>
      <w:jc w:val="both"/>
    </w:pPr>
    <w:rPr>
      <w:rFonts w:ascii="Courier New" w:hAnsi="Courier New"/>
    </w:rPr>
  </w:style>
  <w:style w:type="paragraph" w:styleId="BodyTextIndent3">
    <w:name w:val="Body Text Indent 3"/>
    <w:basedOn w:val="Normal"/>
    <w:semiHidden/>
    <w:qFormat/>
    <w:rsid w:val="00d56da6"/>
    <w:pPr>
      <w:ind w:left="5040" w:hanging="3612"/>
    </w:pPr>
    <w:rPr/>
  </w:style>
  <w:style w:type="paragraph" w:styleId="Wcicietrecitekstu">
    <w:name w:val="Wcięcie treści tekstu"/>
    <w:basedOn w:val="Normal"/>
    <w:semiHidden/>
    <w:rsid w:val="00d56da6"/>
    <w:pPr>
      <w:spacing w:before="0" w:after="120"/>
      <w:ind w:left="283" w:hanging="0"/>
    </w:pPr>
    <w:rPr/>
  </w:style>
  <w:style w:type="paragraph" w:styleId="Annotationtext">
    <w:name w:val="annotation text"/>
    <w:basedOn w:val="Normal"/>
    <w:link w:val="TekstkomentarzaZnak"/>
    <w:semiHidden/>
    <w:qFormat/>
    <w:rsid w:val="00d56da6"/>
    <w:pPr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d56da6"/>
    <w:pPr>
      <w:ind w:left="708" w:hanging="0"/>
    </w:pPr>
    <w:rPr/>
  </w:style>
  <w:style w:type="paragraph" w:styleId="BalloonText">
    <w:name w:val="Balloon Text"/>
    <w:basedOn w:val="Normal"/>
    <w:semiHidden/>
    <w:qFormat/>
    <w:rsid w:val="002d2b48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qFormat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e501f"/>
    <w:pPr/>
    <w:rPr>
      <w:b/>
      <w:bCs/>
    </w:rPr>
  </w:style>
  <w:style w:type="paragraph" w:styleId="Footnotetext">
    <w:name w:val="footnote text"/>
    <w:basedOn w:val="Normal"/>
    <w:link w:val="TekstprzypisudolnegoZnak"/>
    <w:qFormat/>
    <w:rsid w:val="00b8414f"/>
    <w:pPr/>
    <w:rPr>
      <w:sz w:val="20"/>
      <w:szCs w:val="20"/>
    </w:rPr>
  </w:style>
  <w:style w:type="paragraph" w:styleId="Gwka">
    <w:name w:val="Główka"/>
    <w:basedOn w:val="Normal"/>
    <w:link w:val="NagwekZnak"/>
    <w:rsid w:val="00614851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basedOn w:val="Normal"/>
    <w:link w:val="StopkaZnak"/>
    <w:uiPriority w:val="99"/>
    <w:rsid w:val="00614851"/>
    <w:pPr>
      <w:tabs>
        <w:tab w:val="center" w:pos="4536" w:leader="none"/>
        <w:tab w:val="right" w:pos="9072" w:leader="none"/>
      </w:tabs>
    </w:pPr>
    <w:rPr/>
  </w:style>
  <w:style w:type="paragraph" w:styleId="Teksttreci21" w:customStyle="1">
    <w:name w:val="Tekst treści (2)"/>
    <w:basedOn w:val="Normal"/>
    <w:link w:val="Teksttreci2"/>
    <w:qFormat/>
    <w:rsid w:val="00c64424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Przypisdolny">
    <w:name w:val="Przypis dolny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.legalis.pl/document-view.seam?documentId=mfrxilrtgm2tsnrrguyts" TargetMode="External"/><Relationship Id="rId3" Type="http://schemas.openxmlformats.org/officeDocument/2006/relationships/hyperlink" Target="https://sip.legalis.pl/document-view.seam?documentId=mfrxilrvgaytgnbsge4a" TargetMode="External"/><Relationship Id="rId4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FA5F3-7B1C-470F-9A86-B06FC6F9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LibreOffice/4.4.1.2$Windows_x86 LibreOffice_project/45e2de17089c24a1fa810c8f975a7171ba4cd432</Application>
  <Paragraphs>208</Paragraphs>
  <Company>mps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Katarzyna Kolodziej</dc:creator>
  <dc:language>pl-PL</dc:language>
  <cp:lastPrinted>2018-10-09T16:49:00Z</cp:lastPrinted>
  <dcterms:modified xsi:type="dcterms:W3CDTF">2019-04-09T12:37:11Z</dcterms:modified>
  <cp:revision>6</cp:revision>
  <dc:title>WZÓR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mps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