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4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>UMOWA O REALIZACJĘ ZADANIA PUBLICZNEGO*/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>
          <w:rFonts w:eastAsia="Arial"/>
          <w:bCs/>
        </w:rPr>
      </w:pPr>
      <w:r>
        <w:rPr/>
        <w:t xml:space="preserve"> </w:t>
      </w:r>
      <w:r>
        <w:rPr/>
        <w:t xml:space="preserve">O KTÓREJ MOWA W ART. 16 UST. 1A* / *6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 2018 R. POZ. 450, Z PÓŹN. ZM.)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……………….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</w:t>
      </w:r>
      <w:r>
        <w:rPr/>
        <w:t>...……….…..,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</w:t>
      </w:r>
      <w:r>
        <w:rPr/>
        <w:t xml:space="preserve">......, z 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>*</w:t>
      </w:r>
      <w:r>
        <w:rPr/>
        <w:t>/ innego rejestru* / ewidencji* pod numerem ………………… zwaną(-nym) dalej „Operatorem projektu”,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 do niniejszej umowy, zwanym(i) dalej „Operatorem(-ami) projektu”.</w:t>
      </w:r>
    </w:p>
    <w:p>
      <w:pPr>
        <w:pStyle w:val="Normal"/>
        <w:spacing w:lineRule="auto" w:line="276" w:before="240" w:after="0"/>
        <w:rPr/>
      </w:pPr>
      <w:r>
        <w:rPr/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Operatorowi(-rom) projektu,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...…………………………………………………………………………………………..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Operatora(-rów) projektu w dniu 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Operator(-rzy) projektu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2. Zleceniodawca przyznaje Operatorowi(-rom) projektu środki finansowe, o których mowa </w:t>
        <w:br/>
        <w:t>w § 3, w 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5. Oferta oraz aktualizacje opisu poszczególnych działań* / harmonogramu* / kalkulacji przewidywanych kosztów*, stanowiące załączniki do niniejszej umowy, są integralną częścią umowy w ustalonym brzmieniu końcowym.          </w:t>
      </w:r>
    </w:p>
    <w:p>
      <w:pPr>
        <w:pStyle w:val="Normal"/>
        <w:spacing w:lineRule="auto" w:line="276"/>
        <w:ind w:left="284" w:hanging="284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……………………………………………………...…………,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…………………………, adres poczty elektronicznej………….…………….....…..;</w:t>
      </w:r>
    </w:p>
    <w:p>
      <w:pPr>
        <w:pStyle w:val="Normal"/>
        <w:spacing w:lineRule="auto" w:line="276"/>
        <w:ind w:left="567" w:hanging="284"/>
        <w:rPr/>
      </w:pPr>
      <w:r>
        <w:rPr/>
        <w:t xml:space="preserve">2) ze strony Operatora(-rów) projektu: ………………….……………..…………………...,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…………………………, adres poczty elektronicznej …………………………..…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/>
        <w:t xml:space="preserve">      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 r.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Operator(-rzy) projektu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kosztów*, w terminie określonym w ust. 1.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Operator(-rzy) projektu zobowiązuje(-ją) się do wykorzystania środków, o których mowa w § 3, zgodnie z celem, na jaki je uzyskał(-ali), i na warunkach określonych w niniejszej umowie. Dopuszcza się wydatkowanie uzyskanych przychodów, w tym także odsetek bankowych od przekazanych przez Zleceniodawcę środków, na realizację zadania publicznego wyłącznie na zasadach określonych w umowie. Niewykorzystane przychody Operator(-rzy) projektu zwraca(ją)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przekazanych przez Zleceniodawcę środków, z naruszeniem postanowień ust. 4 uznaje się za dotację pobraną w nadmiernej wysokości.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6. Operator(-rzy) projektu zobowiązuje(-ją) się do: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</w:t>
        <w:tab/>
        <w:t xml:space="preserve">podania do publicznej wiadomości, w szczególności poprzez zamieszczenie na własnej stronie internetowej, informacji o naborze na realizatorów projektów;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2)</w:t>
        <w:tab/>
        <w:t>przeprowadzenia konkursu na realizatorów projektów na zasadach i w trybie określonych w ofercie;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</w:t>
        <w:tab/>
        <w:t>podania do publicznej wiadomości, w szczególności poprzez zamieszczenie na własnej stronie internetowej, informacji o wyborze realizatorów projektów;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4)</w:t>
      </w:r>
      <w:r>
        <w:rPr>
          <w:i/>
        </w:rPr>
        <w:tab/>
      </w:r>
      <w:r>
        <w:rPr/>
        <w:t>przekazania realizatorom projektów środków finansowych w terminie nie dłuższym niż 14 dni, licząc od dnia zawarcia z nimi umowy;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5)</w:t>
        <w:tab/>
        <w:t>monitorowania i oceny realizacji projektów zleconych do realizacji realizatorom projektów na zasadach określonych w ofercie;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6)</w:t>
        <w:tab/>
        <w:t xml:space="preserve">rozliczenia sprawozdań z realizacji projektów złożonych przez realizatorów projektu </w:t>
        <w:br/>
        <w:t xml:space="preserve">i ich oceny pod względem celowości i prawidłowości poniesienia wydatków;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7)</w:t>
        <w:tab/>
        <w:t>niepobierania świadczeń pieniężnych od odbiorców zadania oraz realizatorów projektów.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7. Operator(-rzy) projektu zobowiązuje(-ją) się, że umowy pomiędzy nim(i), </w:t>
        <w:br/>
        <w:t>a realizatorami projektów będą przewidywać w szczególności następujące postanowienia: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przeznaczenie środków finansowych otrzymanych przez realizatorów projektów wyłącznie na działalność pożytku publicznego;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2) zobowiązanie realizatorów projektów do złożenia sprawozdania z realizacji projektu po zakończeniu jego realizacji, w terminie określonym w umowie zawartej pomiędzy Operatorem(-rami) projektu a realizatorami projektów;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zobowiązanie realizatorów projektów do poddania się kontroli Zleceniodawcy oraz udostępniania mu dokumentacji na zasadach określonych dla Operatora(-rów) projektu w § 8;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4) zobowiązanie realizatorów projektów do przechowywania dokumentacji na zasadach określonych dla Operatora(-rów) projektu w § 6;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5) zobowiązanie realizatorów projektów do niepobierania świadczeń pieniężnych od odbiorców realizowanych przez nich projektów.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8. Maksymalna wysokość środków finansowych przyznanych na realizację projektu nie może przekroczyć kwoty ...................... złotych, minimalna – kwoty ......................... złotych</w:t>
      </w:r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9. Środki finansowe przyznane na realizację projektu nie mogą przekroczyć ............ % jego całkowitej wartości. Wymagane jest, aby realizator projektu zapewnił przy realizacji projektu wkład finansowy w wysokości co najmniej ............. % wartości projektu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.................................................. (słownie) ……………………… ………………………………………………………..….......................................................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Operatora(-rów) projektu:</w:t>
      </w:r>
    </w:p>
    <w:p>
      <w:pPr>
        <w:pStyle w:val="Normal"/>
        <w:tabs>
          <w:tab w:val="left" w:pos="284" w:leader="none"/>
        </w:tabs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284" w:firstLine="283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284" w:firstLine="283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………………………........................ (słownie) ……….…………………………… ………………………………….……………………………………...…………..….,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II transza w terminie …………………… w wysokości ……………………………… (słownie)………………..............................................................................................*;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………………………....................... (słownie) ………...……………… ….……………………………………………………………………………………..,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……… r. w terminie …………… w wysokości …...……………………… (słownie) ……………………………………………………………………….……. 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 art. 3 ust. 3 ustawy</w:t>
      </w:r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4. Operator(-rzy) projektu oświadcza(ją), że jest/są jedynym(i) posiadaczem(-czami) wskazanego(-nych) w ust. 1 rachunku(-ków) bankowego(-wych) i zobowiązuje(-ją) się do utrzymania wskazanego w ust. 1 rachunku nie krócej niż do dnia zaakceptowania przez Zleceniodawcę sprawozdania końcowego, o którym mowa w § 9 ust. 5. W przypadku braku możliwości utrzymania rachunku, o którym mowa w ust. 1, Operator(-rzy) projektu zobowiązuje(-ją) się do niezwłocznego poinformowania Zleceniodawcy o nowym(-ych) rachunku(-kach) i jego/ich numerze(-rach).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5. Operator(-rzy) projektu zobowiązuje(-ją) się do przekazania na realizację zadania publicznego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tabs>
          <w:tab w:val="left" w:pos="567" w:leader="none"/>
          <w:tab w:val="left" w:pos="851" w:leader="none"/>
        </w:tabs>
        <w:spacing w:lineRule="auto" w:line="276"/>
        <w:ind w:left="284" w:hanging="0"/>
        <w:jc w:val="both"/>
        <w:rPr/>
      </w:pPr>
      <w:r>
        <w:rPr/>
        <w:t>1) innych środków finansowych w wysokości</w:t>
      </w:r>
      <w:bookmarkStart w:id="1" w:name="_Ref426980963"/>
      <w:bookmarkEnd w:id="1"/>
      <w:r>
        <w:rPr>
          <w:rStyle w:val="Zakotwiczenieprzypisudolnego"/>
        </w:rPr>
        <w:footnoteReference w:id="6"/>
      </w:r>
      <w:r>
        <w:rPr>
          <w:vertAlign w:val="superscript"/>
        </w:rPr>
        <w:t xml:space="preserve">) </w:t>
      </w:r>
      <w:r>
        <w:rPr/>
        <w:t xml:space="preserve">......................................................................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(słownie) …………………………………........................................................................;</w:t>
      </w:r>
    </w:p>
    <w:p>
      <w:pPr>
        <w:pStyle w:val="Normal"/>
        <w:tabs>
          <w:tab w:val="left" w:pos="567" w:leader="none"/>
        </w:tabs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tabs>
          <w:tab w:val="left" w:pos="567" w:leader="none"/>
        </w:tabs>
        <w:spacing w:lineRule="auto" w:line="276"/>
        <w:ind w:left="284" w:hanging="0"/>
        <w:jc w:val="both"/>
        <w:rPr/>
      </w:pPr>
      <w:r>
        <w:rPr/>
        <w:t xml:space="preserve">2) wkładu osobowego o wartości ............................. (słownie) …………..……………… ...............................................................................................................................................*; </w:t>
      </w:r>
    </w:p>
    <w:p>
      <w:pPr>
        <w:pStyle w:val="Normal"/>
        <w:tabs>
          <w:tab w:val="left" w:pos="567" w:leader="none"/>
        </w:tabs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tabs>
          <w:tab w:val="left" w:pos="567" w:leader="none"/>
        </w:tabs>
        <w:spacing w:lineRule="auto" w:line="276"/>
        <w:ind w:left="284" w:hanging="0"/>
        <w:jc w:val="both"/>
        <w:rPr/>
      </w:pPr>
      <w:r>
        <w:rPr/>
        <w:t>3) wkładu rzeczowego o wartości ........................... (słownie) ..………………………… ...............................................................................................................................................*.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6. Całkowity koszt zadania publicznego stanowi sumę kwot dotacji i środków, o których mowa w ust. 5, i wynosi łącznie ………………………. (słownie) …….…………………. …………………….……………………………………………………………..…………..,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1) w …………. r. ……………………………………… (słownie) ………………………. ……………………………………………………………………………………………….;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w …………. r. ……………………………………… (słownie)……………………….. ……………………………………………………………………………………………... 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7. Wysokość środków ze źródeł, o których mowa w ust. 5 pkt 1, może się zmieniać, o ile nie zmniejszy się udział tych środków w stosunku do wydatkowanej kwoty dotacji.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8. Naruszenie postanowień, o których mowa w ust. 7, uważa się za pobranie dotacji w nadmiernej wysokości.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1. Zleceniodawca wyraża zgodę na realizację przez Operatora(-rów) projektu</w:t>
      </w:r>
      <w:r>
        <w:rPr>
          <w:i/>
        </w:rPr>
        <w:t xml:space="preserve"> </w:t>
      </w:r>
      <w:r>
        <w:rPr/>
        <w:t xml:space="preserve">we współpracy z podmiotem trzecim następujących działań: .......................................................................... .................................................................................................................................................. </w:t>
      </w:r>
      <w:r>
        <w:rPr>
          <w:i/>
        </w:rPr>
        <w:t xml:space="preserve">(określenie części zadania publicznego wraz ze wskazaniem nazwy działania zgodnie </w:t>
        <w:br/>
        <w:t>z pkt III.4 oferty lub pozycji kalkulacji przewidywanych kosztów)</w:t>
      </w:r>
      <w:r>
        <w:rPr/>
        <w:t>.</w:t>
      </w:r>
    </w:p>
    <w:p>
      <w:pPr>
        <w:pStyle w:val="Normal"/>
        <w:tabs>
          <w:tab w:val="left" w:pos="284" w:leader="none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Operator(-rzy) projektu odpowiada(ją) jak za własne.</w:t>
      </w:r>
    </w:p>
    <w:p>
      <w:pPr>
        <w:pStyle w:val="Normal"/>
        <w:tabs>
          <w:tab w:val="left" w:pos="284" w:leader="none"/>
          <w:tab w:val="left" w:pos="1276" w:leader="none"/>
        </w:tabs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Naruszenie postanowień, o których mowa w ust. 1, uważa się za pobranie dotacji w nadmiernej wysokości.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Operator(-rzy) projektu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Operator(-rzy) projektu zobowiązuje(-ją) się do przechowywania dokumentacji, w tym dokumentacji finansowo-księgowej,  związanej z realizacją zadania publicznego przez okres 5 lat, licząc od początku roku następującego po roku, w którym Zleceniobiorca(-cy) realizował(-ali) zadanie publiczne.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Operator(-rzy) projektu zobowiązuje(-ją) się do 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Operator(-rzy) projektu zobowiązuje(-ją) się do umieszczania logo Zleceniodawcy lub* / i* informacji, że zadanie publiczne jest współfinansowane* / finansowane* ze środków otrzymanych od Zleceniodawcy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Operatorowi(-rom) projektu</w:t>
      </w:r>
      <w:r>
        <w:rPr>
          <w:rStyle w:val="Footnotereference"/>
        </w:rPr>
        <w:t xml:space="preserve"> </w:t>
      </w:r>
      <w:r>
        <w:rPr>
          <w:rStyle w:val="Footnotereference"/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Operator(-rzy) projektu upoważnia(-ją) Zleceniodawcę do rozpowszechniania w dowolnej formie, w prasie, radiu, telewizji, Internecie oraz innych publikacjach, nazwy oraz adresu Operatora(-rów) projektu,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Operator(-rzy) projektu jest/są zobowiązany(-ni)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567" w:hanging="283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tabs>
          <w:tab w:val="left" w:pos="567" w:leader="none"/>
        </w:tabs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shd w:fill="FFFF00" w:val="clear"/>
        </w:rPr>
      </w:pPr>
      <w:r>
        <w:rPr/>
        <w:t xml:space="preserve">1. Zleceniodawca sprawuje kontrolę prawidłowości wykonywania zadania publicznego przez Operatora(-rów) projektu oraz realizatorów projektów, w tym wydatkowania przekazanej dotacji oraz środków, o których mowa w § 3 ust. 5. Kontrola może być przeprowadzona </w:t>
        <w:br/>
        <w:t>w toku realizacji zadania publicznego oraz po jego zakończeniu do czasu ustania zobowiązania, o którym mowa w § 6 ust. 2.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Operator(-rzy) projektu oraz realizatorzy projektów na żądanie kontrolującego zobowiązuje(-ją) się dostarczyć lub udostępnić dokumenty i inne nośniki informacji oraz udzielić wyjaśnień i informacji w terminie określonym przez kontrolującego.</w:t>
      </w:r>
    </w:p>
    <w:p>
      <w:pPr>
        <w:pStyle w:val="BodyText2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Operatora(-rów) projektu oraz realizatorów projektów,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Operatora</w:t>
        <w:br/>
        <w:t>(-rów) projektu,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Operator(-rzy) projektu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Nagwek4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Operatora(-rów)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sz w:val="24"/>
          <w:szCs w:val="24"/>
        </w:rPr>
        <w:t>projektu</w:t>
      </w:r>
    </w:p>
    <w:p>
      <w:pPr>
        <w:pStyle w:val="BodyText2"/>
        <w:numPr>
          <w:ilvl w:val="0"/>
          <w:numId w:val="7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>
      <w:pPr>
        <w:pStyle w:val="BodyText2"/>
        <w:numPr>
          <w:ilvl w:val="0"/>
          <w:numId w:val="7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może wezwać Operatora(-rów) projektu do złożenia sprawozdania częściowego z wykonywania zadania publicznego według wzoru stanowiącego załącznik </w:t>
        <w:br/>
        <w:t>nr 6 do rozporządzenia Przewodniczącego Komitetu do spraw Pożytku Publicznego z dnia 24 października 2018 r. w sprawie wzorów ofert i ramowych wzorów umów dotyczących realizacji zadań publicznych oraz wzorów sprawozdań z wykonania tych zadań (Dz. U. poz. 2057). Operator(-rzy) projektu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7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>Operator(-rzy) projektu składa(ją) sprawozdanie częściowe z wykonania zadania publicznego sporządzone według wzoru, o którym mowa w ust. 2, w terminie(-nach): ………………… 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0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Operator(-rzy) projektu składa(ją)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1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Cs/>
        </w:rPr>
        <w:t>Operator(-rzy) projektu składa(ją) sprawozdanie końcowe z wykonania zadania publicznego sporządzone według wzoru, o którym mowa w ust. 2,</w:t>
      </w:r>
      <w:r>
        <w:rPr>
          <w:rFonts w:ascii="Times New Roman" w:hAnsi="Times New Roman"/>
        </w:rPr>
        <w:t xml:space="preserve"> 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ma prawo żądać, aby Operator(-rzy) projektu, w wyznaczonym terminie, przedstawił(-ili) dodatkowe informacje,  wyjaśnienia oraz dowody do sprawozdań, </w:t>
        <w:br/>
        <w:t>o których mowa w ust. 2–5. Żądanie to jest wiążące dla Operatora(-rów) projektu.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niezłożenia sprawozdań, o których mowa w ust. 2–5, w terminie Zleceniodawca wzywa pisemnie Operatora(-rów) projektu do ich złożenia w terminie 7 dni od dnia otrzymania wezwania. 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sprawozdania końcowego przez Operatora(-rów) projektu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Przyznane środki finansowe dotacji określone w § 3 ust. 1 oraz uzyskane w związku z realizacją zadania przychody, w tym odsetki bankowe od przekazanej dotacji, </w:t>
        <w:br/>
        <w:t>Operator(-rzy) projektu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Operator(-rzy) projektu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przypadku,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…………………………………………………………………………………………….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……………………………………………... …………………………………………………………….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2018 r. poz. 1025,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Operatora(-rów)</w:t>
      </w:r>
      <w:r>
        <w:rPr/>
        <w:t xml:space="preserve"> </w:t>
      </w:r>
      <w:r>
        <w:rPr>
          <w:b/>
        </w:rPr>
        <w:t>projektu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Operator(-rzy) projektu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/>
      </w:pPr>
      <w:r>
        <w:rPr/>
        <w:t>Operator(-rzy) projektu może/mogą odstąpić od umowy, nie później jednak niż do dnia przekazania dotacji, jeżeli Zleceniodawca nie przekaże dotacji w terminie określonym w umowie.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 przypadku: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przekazania przez Operatora(-rów) projektu części lub całości dotacji osobie trzeciej w sposób niezgodny z niniejszą umową;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4) nieprzedłożenia przez Operatora(-rów) projektu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5) odmowy poddania się przez Operatora(-rów) projektu kontroli albo niedoprowadzenia przez Operatora(-rów) projektu w terminie określonym przez Zleceniodawcę do usunięcia stwierdzonych nieprawidłowości;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6) stwierdzenia, że oferta na realizację zadania publicznego była nieważna lub została złożona przez osoby do tego nieuprawnione;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7) niewykonania zobowiązań określonych w § 2 ust. 6 i 7.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Operator(-rzy) projektu zobowiązuje(-ją) się do niezbywania rzeczy związanych </w:t>
        <w:br/>
        <w:t>z realizacją zadania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przyczyn, Zleceniodawca może wyrazić zgodę na zbycie rzeczy przed upływem terminu, o którym mowa w ust. 1, pod warunkiem że Operator(-rzy) projektu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Operator(-rzy) projektu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do systemów informatycznych, Operator(-rzy) projektu 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00000A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00000A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(Dz.Urz. UE L 119 </w:t>
        <w:br/>
        <w:t xml:space="preserve">z 04.05.2016, </w:t>
      </w:r>
      <w:hyperlink r:id="rId4">
        <w:r>
          <w:rPr>
            <w:rStyle w:val="Czeinternetowe"/>
            <w:color w:val="00000A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  <w:br/>
        <w:t>o finansach publicznych, ustawy z dnia 29 września 1994 r. o rachunkowości, ustawy z dnia 29 stycznia 2004 r. – Prawo zamówień publicznych (Dz. U. z 2018 r. poz. 1986) oraz ustawy z dnia 17 grudnia 2004 r. o odpowiedzialności za naruszenie dyscypliny finansów publicznych (Dz. U. z 2018 r. poz. 1458, z późn. zm).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Operatora(-rów) projektu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Operator(-rzy) projektu: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ind w:left="360" w:hanging="360"/>
        <w:jc w:val="both"/>
        <w:rPr/>
      </w:pPr>
      <w:r>
        <w:rPr/>
        <w:t>1. 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</w:t>
        <w:tab/>
        <w:t>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 działań.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0" w:leader="none"/>
        </w:tabs>
        <w:ind w:right="0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Zaznaczenie „*”, np. „rejestrze*/ewidencji*”, oznacza, że należy skreślić niewłaściwą odpowiedź </w:t>
        <w:br/>
        <w:t>i pozostawić prawidłową. Przykład:  „rejestrze*/</w:t>
      </w:r>
      <w:r>
        <w:rPr>
          <w:rFonts w:eastAsia="Arial"/>
          <w:bCs/>
          <w:strike/>
          <w:sz w:val="22"/>
        </w:rPr>
        <w:t>ewidencji</w:t>
      </w:r>
      <w:r>
        <w:rPr>
          <w:rFonts w:eastAsia="Arial"/>
          <w:bCs/>
          <w:sz w:val="22"/>
        </w:rPr>
        <w:t xml:space="preserve"> 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są sprzeczne z niniejszym ramowym wzorem.</w:t>
      </w:r>
    </w:p>
    <w:p>
      <w:pPr>
        <w:pStyle w:val="Normal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27011170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wykorzystania innych środków finansowych.</w:t>
      </w:r>
      <w:r>
        <w:rPr>
          <w:rStyle w:val="Footnotereference"/>
        </w:rPr>
        <w:br/>
      </w:r>
    </w:p>
  </w:footnote>
  <w:footnote w:id="3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  <w:r>
        <w:rPr>
          <w:rStyle w:val="Footnotereference"/>
        </w:rPr>
        <w:br/>
      </w:r>
    </w:p>
  </w:footnote>
  <w:footnote w:id="4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  <w:r>
        <w:rPr>
          <w:rStyle w:val="Footnotereference"/>
        </w:rPr>
        <w:br/>
      </w:r>
    </w:p>
  </w:footnote>
  <w:footnote w:id="5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 </w:t>
      </w:r>
      <w:r>
        <w:rPr>
          <w:rStyle w:val="Footnotereference"/>
        </w:rPr>
        <w:br/>
      </w:r>
    </w:p>
  </w:footnote>
  <w:footnote w:id="6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  <w:r>
        <w:rPr>
          <w:rStyle w:val="Footnotereference"/>
        </w:rPr>
        <w:br/>
      </w:r>
    </w:p>
  </w:footnote>
  <w:footnote w:id="7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  <w:r>
        <w:rPr>
          <w:rStyle w:val="Footnotereference"/>
        </w:rPr>
        <w:br/>
      </w:r>
    </w:p>
  </w:footnote>
  <w:footnote w:id="8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  <w:r>
        <w:rPr>
          <w:rStyle w:val="Footnotereference"/>
        </w:rPr>
        <w:br/>
      </w:r>
    </w:p>
  </w:footnote>
  <w:footnote w:id="9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  <w:r>
        <w:rPr>
          <w:rStyle w:val="Footnotereference"/>
        </w:rPr>
        <w:br/>
      </w:r>
    </w:p>
  </w:footnote>
  <w:footnote w:id="10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</w:t>
        <w:br/>
        <w:t>(w transzach). Postanowienie fakultatywne.</w:t>
      </w:r>
    </w:p>
  </w:footnote>
  <w:footnote w:id="11">
    <w:p>
      <w:pPr>
        <w:pStyle w:val="Przypisdolny"/>
        <w:rPr/>
      </w:pPr>
      <w:r>
        <w:rPr>
          <w:bCs/>
          <w:vertAlign w:val="superscript"/>
        </w:rPr>
        <w:footnoteRef/>
        <w:tab/>
      </w:r>
      <w:r>
        <w:rPr>
          <w:rStyle w:val="Footnotereference"/>
        </w:rPr>
        <w:t xml:space="preserve">) </w:t>
      </w:r>
      <w:r>
        <w:rPr/>
        <w:t>Dotyczy zadania publicznego realizowanego w okresie od 2 do 5 lat budżetowych.</w:t>
      </w:r>
    </w:p>
  </w:footnote>
  <w:footnote w:id="12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3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14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5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16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da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d56da6"/>
    <w:pPr>
      <w:keepNext/>
      <w:spacing w:before="240" w:after="0"/>
      <w:jc w:val="right"/>
      <w:outlineLvl w:val="0"/>
    </w:pPr>
    <w:rPr>
      <w:b/>
      <w:bCs/>
    </w:rPr>
  </w:style>
  <w:style w:type="paragraph" w:styleId="Nagwek4">
    <w:name w:val="Nagłówek 4"/>
    <w:basedOn w:val="Normal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b92883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92883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0"/>
    <w:qFormat/>
    <w:locked/>
    <w:rsid w:val="001f4bdd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b w:val="false"/>
      <w:i w:val="false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Arial"/>
      <w:color w:val="000000"/>
    </w:rPr>
  </w:style>
  <w:style w:type="character" w:styleId="ListLabel9">
    <w:name w:val="ListLabel 9"/>
    <w:qFormat/>
    <w:rPr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d56da6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Wcięcie treści tekstu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Gwka">
    <w:name w:val="Główka"/>
    <w:basedOn w:val="Normal"/>
    <w:link w:val="NagwekZnak"/>
    <w:rsid w:val="00b92883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b92883"/>
    <w:pPr>
      <w:tabs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1f4bdd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6432-CE26-47E2-B9A9-95678BEE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LibreOffice/4.4.1.2$Windows_x86 LibreOffice_project/45e2de17089c24a1fa810c8f975a7171ba4cd432</Application>
  <Paragraphs>225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2018-10-29T09:52:00Z</dcterms:created>
  <dc:creator>Katarzyna Kolodziej</dc:creator>
  <dc:language>pl-PL</dc:language>
  <cp:lastModifiedBy>Filip Paweł</cp:lastModifiedBy>
  <cp:lastPrinted>2018-10-09T17:15:00Z</cp:lastPrinted>
  <dcterms:modified xsi:type="dcterms:W3CDTF">2019-02-13T09:12:00Z</dcterms:modified>
  <cp:revision>6</cp:revision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