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88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  <w:br/>
        <w:t>Przewodniczącego Komitetu do spraw Pożytku Publicznego z dnia 24 października 2018 r. (poz. 2055</w:t>
      </w:r>
      <w:bookmarkStart w:id="0" w:name="_GoBack"/>
      <w:bookmarkEnd w:id="0"/>
      <w:r>
        <w:rPr>
          <w:sz w:val="15"/>
          <w:szCs w:val="15"/>
          <w:lang w:bidi="pl-PL"/>
        </w:rPr>
        <w:t>)</w:t>
      </w:r>
    </w:p>
    <w:p>
      <w:pPr>
        <w:pStyle w:val="Teksttreci21"/>
        <w:shd w:val="clear" w:color="auto" w:fill="auto"/>
        <w:spacing w:lineRule="auto" w:line="288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  <w:t>UPROSZCZONA OFERTA REALIZACJI ZADANIA PUBLICZNEGO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00000A"/>
          <w:sz w:val="17"/>
          <w:szCs w:val="17"/>
        </w:rPr>
      </w:pPr>
      <w:r>
        <w:rPr>
          <w:rFonts w:cs="Calibri,Bold" w:ascii="Calibri,Bold" w:hAnsi="Calibri,Bold"/>
          <w:b/>
          <w:bCs/>
          <w:color w:val="00000A"/>
          <w:sz w:val="17"/>
          <w:szCs w:val="17"/>
        </w:rPr>
        <w:t>POUCZENIE co do sposobu wypełniania oferty:</w:t>
      </w:r>
    </w:p>
    <w:p>
      <w:pPr>
        <w:pStyle w:val="Normal"/>
        <w:rPr>
          <w:rFonts w:ascii="Calibri" w:hAnsi="Calibri" w:cs="Calibri"/>
          <w:color w:val="00000A"/>
          <w:sz w:val="17"/>
          <w:szCs w:val="17"/>
        </w:rPr>
      </w:pPr>
      <w:r>
        <w:rPr>
          <w:rFonts w:cs="Calibri" w:ascii="Calibri" w:hAnsi="Calibri"/>
          <w:color w:val="00000A"/>
          <w:sz w:val="17"/>
          <w:szCs w:val="17"/>
        </w:rPr>
        <w:t>Ofertę należy wypełnić wyłącznie w białych pustych polach, zgodnie z instrukcjami umieszczonymi przy poszczególnych polach</w:t>
      </w:r>
    </w:p>
    <w:p>
      <w:pPr>
        <w:pStyle w:val="Normal"/>
        <w:rPr>
          <w:rFonts w:ascii="Calibri" w:hAnsi="Calibri" w:cs="Calibri"/>
          <w:color w:val="00000A"/>
          <w:sz w:val="17"/>
          <w:szCs w:val="17"/>
        </w:rPr>
      </w:pPr>
      <w:r>
        <w:rPr>
          <w:rFonts w:cs="Calibri" w:ascii="Calibri" w:hAnsi="Calibri"/>
          <w:color w:val="00000A"/>
          <w:sz w:val="17"/>
          <w:szCs w:val="17"/>
        </w:rPr>
        <w:t>oraz w przypisach.</w:t>
      </w:r>
    </w:p>
    <w:p>
      <w:pPr>
        <w:pStyle w:val="Normal"/>
        <w:rPr>
          <w:rFonts w:ascii="Calibri" w:hAnsi="Calibri" w:cs="Calibri"/>
          <w:color w:val="00000A"/>
          <w:sz w:val="17"/>
          <w:szCs w:val="17"/>
        </w:rPr>
      </w:pPr>
      <w:r>
        <w:rPr>
          <w:rFonts w:cs="Calibri" w:ascii="Calibri" w:hAnsi="Calibri"/>
          <w:color w:val="00000A"/>
          <w:sz w:val="17"/>
          <w:szCs w:val="17"/>
        </w:rPr>
        <w:t>Zaznaczenie gwiazdką, np.: „pobieranie*/niepobieranie*” oznacza, że należy skreślić niewłaściwą odpowiedź, pozostawiając prawidłową. Przykład: „pobieranie*/</w:t>
      </w:r>
      <w:r>
        <w:rPr>
          <w:rFonts w:cs="Calibri" w:ascii="Calibri" w:hAnsi="Calibri"/>
          <w:strike/>
          <w:color w:val="00000A"/>
          <w:sz w:val="17"/>
          <w:szCs w:val="17"/>
        </w:rPr>
        <w:t>niepobieranie</w:t>
      </w:r>
      <w:r>
        <w:rPr>
          <w:rFonts w:cs="Calibri" w:ascii="Calibri" w:hAnsi="Calibri"/>
          <w:color w:val="00000A"/>
          <w:sz w:val="17"/>
          <w:szCs w:val="17"/>
        </w:rPr>
        <w:t>*”.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00000A"/>
          <w:sz w:val="20"/>
          <w:szCs w:val="20"/>
        </w:rPr>
      </w:pPr>
      <w:r>
        <w:rPr>
          <w:rFonts w:cs="Verdana" w:ascii="Calibri" w:hAnsi="Calibri"/>
          <w:i/>
          <w:color w:val="00000A"/>
          <w:sz w:val="20"/>
          <w:szCs w:val="20"/>
        </w:rPr>
      </w:r>
    </w:p>
    <w:tbl>
      <w:tblPr>
        <w:tblW w:w="10774" w:type="dxa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III. Zakres rzeczowy zadania publicznego </w:t>
      </w: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</w:r>
    </w:p>
    <w:tbl>
      <w:tblPr>
        <w:tblW w:w="10803" w:type="dxa"/>
        <w:jc w:val="left"/>
        <w:tblInd w:w="-7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73"/>
        <w:gridCol w:w="521"/>
        <w:gridCol w:w="1276"/>
        <w:gridCol w:w="970"/>
        <w:gridCol w:w="1015"/>
        <w:gridCol w:w="1275"/>
        <w:gridCol w:w="1873"/>
      </w:tblGrid>
      <w:tr>
        <w:trPr>
          <w:trHeight w:val="377" w:hRule="atLeast"/>
        </w:trPr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3"/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80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3. Syntetyczny opis zadania (wraz ze wskazaniem miejsca jego realizacji)</w:t>
            </w:r>
          </w:p>
        </w:tc>
      </w:tr>
      <w:tr>
        <w:trPr>
          <w:trHeight w:val="681" w:hRule="atLeast"/>
        </w:trPr>
        <w:tc>
          <w:tcPr>
            <w:tcW w:w="10803" w:type="dxa"/>
            <w:gridSpan w:val="7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EEECE1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08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4. Opis zakładanych rezultatów realizacji zadania publicznego </w:t>
            </w:r>
          </w:p>
        </w:tc>
      </w:tr>
      <w:tr>
        <w:trPr/>
        <w:tc>
          <w:tcPr>
            <w:tcW w:w="3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7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7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ind w:left="0" w:hanging="0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7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tabs>
          <w:tab w:val="left" w:pos="5625" w:leader="none"/>
        </w:tabs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tbl>
      <w:tblPr>
        <w:tblW w:w="5000" w:type="pct"/>
        <w:jc w:val="left"/>
        <w:tblInd w:w="-83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5. Krótka charakterystyka Oferenta, jego doświadczenia w realizacji działań planowanych w ofercie oraz zasobów, które będą wykorzystane w realizacji zadania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ind w:left="0" w:hanging="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IV.</w:t>
        <w:tab/>
        <w:t>Szacunkowa kalkulacja kosztów realizacji zadania publicznego</w:t>
      </w:r>
    </w:p>
    <w:p>
      <w:pPr>
        <w:pStyle w:val="Normal"/>
        <w:ind w:right="567" w:hanging="0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ela-Siatka1"/>
        <w:tblW w:w="765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49"/>
        <w:gridCol w:w="3402"/>
        <w:gridCol w:w="1"/>
        <w:gridCol w:w="1133"/>
        <w:gridCol w:w="1"/>
        <w:gridCol w:w="1132"/>
        <w:gridCol w:w="1"/>
        <w:gridCol w:w="1135"/>
      </w:tblGrid>
      <w:tr>
        <w:trPr>
          <w:trHeight w:val="562" w:hRule="atLeast"/>
        </w:trPr>
        <w:tc>
          <w:tcPr>
            <w:tcW w:w="849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3402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2"/>
                <w:lang w:eastAsia="en-US"/>
              </w:rPr>
              <w:t>Rodzaj kosztu</w:t>
            </w:r>
          </w:p>
        </w:tc>
        <w:tc>
          <w:tcPr>
            <w:tcW w:w="1134" w:type="dxa"/>
            <w:gridSpan w:val="2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2"/>
                <w:lang w:eastAsia="en-US"/>
              </w:rPr>
              <w:t>Wartość PLN</w:t>
            </w:r>
          </w:p>
        </w:tc>
        <w:tc>
          <w:tcPr>
            <w:tcW w:w="1133" w:type="dxa"/>
            <w:gridSpan w:val="2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2"/>
                <w:lang w:eastAsia="en-US"/>
              </w:rPr>
              <w:t>Z dotacji</w:t>
            </w:r>
          </w:p>
        </w:tc>
        <w:tc>
          <w:tcPr>
            <w:tcW w:w="1136" w:type="dxa"/>
            <w:gridSpan w:val="2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2"/>
                <w:lang w:eastAsia="en-US"/>
              </w:rPr>
              <w:t>Z innych źródeł</w:t>
            </w:r>
          </w:p>
        </w:tc>
      </w:tr>
      <w:tr>
        <w:trPr/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Koszt 1</w:t>
            </w:r>
          </w:p>
        </w:tc>
        <w:tc>
          <w:tcPr>
            <w:tcW w:w="1134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3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6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</w:tr>
      <w:tr>
        <w:trPr/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Koszt 2</w:t>
            </w:r>
          </w:p>
        </w:tc>
        <w:tc>
          <w:tcPr>
            <w:tcW w:w="1134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3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6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</w:tr>
      <w:tr>
        <w:trPr/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Koszt 3</w:t>
            </w:r>
          </w:p>
        </w:tc>
        <w:tc>
          <w:tcPr>
            <w:tcW w:w="1134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3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6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</w:tr>
      <w:tr>
        <w:trPr/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Koszt 4</w:t>
            </w:r>
          </w:p>
        </w:tc>
        <w:tc>
          <w:tcPr>
            <w:tcW w:w="1134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3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6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</w:tr>
      <w:tr>
        <w:trPr/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5.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Koszt 5</w:t>
            </w:r>
          </w:p>
        </w:tc>
        <w:tc>
          <w:tcPr>
            <w:tcW w:w="1134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3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6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</w:tr>
      <w:tr>
        <w:trPr/>
        <w:tc>
          <w:tcPr>
            <w:tcW w:w="4252" w:type="dxa"/>
            <w:gridSpan w:val="3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Suma wszystkich kosztów realizacji zadania</w:t>
            </w:r>
          </w:p>
        </w:tc>
        <w:tc>
          <w:tcPr>
            <w:tcW w:w="1134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3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V.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2)</w:t>
        <w:tab/>
        <w:t xml:space="preserve">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5)</w:t>
        <w:tab/>
        <w:t>dane zawarte w części II niniejszej oferty są zgodne z Krajowym Rejestrem Sądowym* / inną właściwą ewidencją*;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6)</w:t>
        <w:tab/>
        <w:t>wszystkie informacje podane w ofercie oraz załącznikach są zgodne z aktualnym stanem prawnym 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7)</w:t>
        <w:tab/>
        <w:t>w zakresie związanym ze składaniem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 xml:space="preserve">................................................................. 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right" w:pos="9540" w:leader="none"/>
        </w:tabs>
        <w:rPr/>
      </w:pPr>
      <w:bookmarkStart w:id="1" w:name="highlightHit_4"/>
      <w:bookmarkStart w:id="2" w:name="highlightHit_3"/>
      <w:bookmarkStart w:id="3" w:name="highlightHit_2"/>
      <w:bookmarkStart w:id="4" w:name="highlightHit_1"/>
      <w:bookmarkEnd w:id="1"/>
      <w:bookmarkEnd w:id="2"/>
      <w:bookmarkEnd w:id="3"/>
      <w:bookmarkEnd w:id="4"/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</w:r>
    </w:p>
    <w:sectPr>
      <w:footnotePr>
        <w:numFmt w:val="decimal"/>
      </w:footnotePr>
      <w:type w:val="nextPage"/>
      <w:pgSz w:w="11906" w:h="16838"/>
      <w:pgMar w:left="1418" w:right="1276" w:header="0" w:top="1077" w:footer="0" w:bottom="125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Fonts w:ascii="Calibri" w:hAnsi="Calibri" w:asciiTheme="minorHAnsi" w:hAnsiTheme="minorHAnsi"/>
          <w:sz w:val="18"/>
          <w:szCs w:val="18"/>
          <w:vertAlign w:val="superscript"/>
        </w:rPr>
        <w:footnoteRef/>
        <w:tab/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Rodzaj zadania zawiera się w zakresie zadań określonych w art. 4 ustawy z dnia 24 kwietnia 2003 r. o działalności pożytku publicznego i o wolontariacie (Dz. U. z 2018 r. poz. 450, z późn. zm.).</w:t>
      </w:r>
    </w:p>
  </w:footnote>
  <w:footnote w:id="3">
    <w:p>
      <w:pPr>
        <w:pStyle w:val="Przypisdolny"/>
        <w:rPr/>
      </w:pPr>
      <w:r>
        <w:rPr>
          <w:rFonts w:ascii="Calibri" w:hAnsi="Calibri" w:asciiTheme="minorHAnsi" w:hAnsiTheme="minorHAnsi"/>
          <w:sz w:val="18"/>
          <w:szCs w:val="18"/>
          <w:vertAlign w:val="superscript"/>
        </w:rPr>
        <w:footnoteRef/>
        <w:tab/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c5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Nagwek1">
    <w:name w:val="Nagłówek 1"/>
    <w:basedOn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Nagłówek 2"/>
    <w:basedOn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Nagłówek 3"/>
    <w:basedOn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Nagłówek 4"/>
    <w:basedOn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Nagłówek 5"/>
    <w:basedOn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Nagłówek 6"/>
    <w:basedOn w:val="Normal"/>
    <w:qFormat/>
    <w:rsid w:val="00ef7b96"/>
    <w:pPr>
      <w:tabs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Endnotereference">
    <w:name w:val="endnote reference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446204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Highlight" w:customStyle="1">
    <w:name w:val="highlight"/>
    <w:basedOn w:val="DefaultParagraphFont"/>
    <w:qFormat/>
    <w:rsid w:val="00af2f69"/>
    <w:rPr/>
  </w:style>
  <w:style w:type="character" w:styleId="Footnote" w:customStyle="1">
    <w:name w:val="footnote"/>
    <w:basedOn w:val="DefaultParagraphFont"/>
    <w:qFormat/>
    <w:rsid w:val="00af2f69"/>
    <w:rPr/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4">
    <w:name w:val="ListLabel 4"/>
    <w:qFormat/>
    <w:rPr>
      <w:rFonts w:cs="Calibri"/>
    </w:rPr>
  </w:style>
  <w:style w:type="character" w:styleId="ListLabel5">
    <w:name w:val="ListLabel 5"/>
    <w:qFormat/>
    <w:rPr>
      <w:rFonts w:eastAsia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sz w:val="20"/>
      <w:szCs w:val="20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link w:val="TekstpodstawowyZnak"/>
    <w:rsid w:val="001e0ab6"/>
    <w:pPr>
      <w:spacing w:before="0" w:after="120"/>
    </w:pPr>
    <w:rPr/>
  </w:style>
  <w:style w:type="paragraph" w:styleId="Lista">
    <w:name w:val="Lista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ytuł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Podtytuł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Footnotetext">
    <w:name w:val="footnote text"/>
    <w:basedOn w:val="Normal"/>
    <w:link w:val="TekstprzypisudolnegoZnak"/>
    <w:qFormat/>
    <w:rsid w:val="00805bce"/>
    <w:pPr/>
    <w:rPr>
      <w:sz w:val="20"/>
      <w:szCs w:val="20"/>
    </w:rPr>
  </w:style>
  <w:style w:type="paragraph" w:styleId="Endnotetext">
    <w:name w:val="endnote text"/>
    <w:basedOn w:val="Normal"/>
    <w:link w:val="TekstprzypisukocowegoZnak"/>
    <w:qFormat/>
    <w:rsid w:val="00720d5f"/>
    <w:pPr/>
    <w:rPr>
      <w:sz w:val="20"/>
      <w:szCs w:val="20"/>
    </w:rPr>
  </w:style>
  <w:style w:type="paragraph" w:styleId="Lista2">
    <w:name w:val="Lista 2"/>
    <w:basedOn w:val="Normal"/>
    <w:rsid w:val="001e0ab6"/>
    <w:pPr>
      <w:spacing w:before="0" w:after="0"/>
      <w:ind w:left="566" w:hanging="283"/>
      <w:contextualSpacing/>
    </w:pPr>
    <w:rPr/>
  </w:style>
  <w:style w:type="paragraph" w:styleId="Gwka">
    <w:name w:val="Główka"/>
    <w:basedOn w:val="Normal"/>
    <w:link w:val="Nagwek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link w:val="Stopka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446204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paragraph" w:styleId="Mainpub" w:customStyle="1">
    <w:name w:val="mainpub"/>
    <w:basedOn w:val="Normal"/>
    <w:qFormat/>
    <w:rsid w:val="00af2f69"/>
    <w:pPr>
      <w:spacing w:beforeAutospacing="1" w:afterAutospacing="1"/>
    </w:pPr>
    <w:rPr>
      <w:color w:val="00000A"/>
    </w:rPr>
  </w:style>
  <w:style w:type="paragraph" w:styleId="Przypisdolny">
    <w:name w:val="Przypis dolny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92712e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2C42-16C0-4DB7-9296-5FC7191D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LibreOffice/4.4.1.2$Windows_x86 LibreOffice_project/45e2de17089c24a1fa810c8f975a7171ba4cd432</Application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2018-10-26T08:38:00Z</dcterms:created>
  <dc:language>pl-PL</dc:language>
  <dcterms:modified xsi:type="dcterms:W3CDTF">2018-12-17T09:26:00Z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